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42E95D90" w14:textId="77777777" w:rsidTr="001F37F0">
        <w:trPr>
          <w:trHeight w:val="2268"/>
        </w:trPr>
        <w:tc>
          <w:tcPr>
            <w:tcW w:w="5812" w:type="dxa"/>
          </w:tcPr>
          <w:p w14:paraId="6AD7E141"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DC8776D" wp14:editId="0E9A935A">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76E97591"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5503EB9" w14:textId="77777777" w:rsidR="002B0703" w:rsidRPr="00EF7D26" w:rsidRDefault="002B0703" w:rsidP="002B0703">
            <w:pPr>
              <w:contextualSpacing/>
              <w:rPr>
                <w:rFonts w:ascii="PF Din Text Cond Pro Light" w:hAnsi="PF Din Text Cond Pro Light"/>
                <w:vertAlign w:val="subscript"/>
              </w:rPr>
            </w:pPr>
          </w:p>
          <w:p w14:paraId="22833393"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1E5E4554"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21966077" w14:textId="54AA07AB" w:rsidR="00F41C1D" w:rsidRPr="00F02AFF" w:rsidRDefault="00F41C1D" w:rsidP="00F41C1D">
            <w:pPr>
              <w:ind w:left="-247"/>
              <w:contextualSpacing/>
              <w:rPr>
                <w:rFonts w:ascii="PF Din Text Cond Pro Light" w:hAnsi="PF Din Text Cond Pro Light"/>
                <w:sz w:val="18"/>
                <w:szCs w:val="18"/>
                <w:lang w:val="en-US"/>
              </w:rPr>
            </w:pPr>
            <w:r w:rsidRPr="00407D0D">
              <w:rPr>
                <w:rFonts w:ascii="PF Din Text Cond Pro Light" w:hAnsi="PF Din Text Cond Pro Light"/>
                <w:sz w:val="18"/>
                <w:szCs w:val="18"/>
                <w:u w:val="single"/>
              </w:rPr>
              <w:t>________</w:t>
            </w:r>
            <w:r w:rsidR="007531EA">
              <w:rPr>
                <w:rFonts w:ascii="PF Din Text Cond Pro Light" w:hAnsi="PF Din Text Cond Pro Light"/>
                <w:sz w:val="18"/>
                <w:szCs w:val="18"/>
                <w:u w:val="single"/>
              </w:rPr>
              <w:t>17</w:t>
            </w:r>
            <w:r w:rsidR="00A030AE" w:rsidRPr="00407D0D">
              <w:rPr>
                <w:rFonts w:ascii="PF Din Text Cond Pro Light" w:hAnsi="PF Din Text Cond Pro Light"/>
                <w:sz w:val="18"/>
                <w:szCs w:val="18"/>
                <w:u w:val="single"/>
              </w:rPr>
              <w:t>.0</w:t>
            </w:r>
            <w:r w:rsidR="00237388">
              <w:rPr>
                <w:rFonts w:ascii="PF Din Text Cond Pro Light" w:hAnsi="PF Din Text Cond Pro Light"/>
                <w:sz w:val="18"/>
                <w:szCs w:val="18"/>
                <w:u w:val="single"/>
              </w:rPr>
              <w:t>7</w:t>
            </w:r>
            <w:r w:rsidR="00A030AE" w:rsidRPr="00A030AE">
              <w:rPr>
                <w:rFonts w:ascii="PF Din Text Cond Pro Light" w:hAnsi="PF Din Text Cond Pro Light"/>
                <w:sz w:val="18"/>
                <w:szCs w:val="18"/>
                <w:u w:val="single"/>
              </w:rPr>
              <w:t>.202</w:t>
            </w:r>
            <w:r w:rsidR="00407D0D">
              <w:rPr>
                <w:rFonts w:ascii="PF Din Text Cond Pro Light" w:hAnsi="PF Din Text Cond Pro Light"/>
                <w:sz w:val="18"/>
                <w:szCs w:val="18"/>
                <w:u w:val="single"/>
              </w:rPr>
              <w:t>6</w:t>
            </w:r>
            <w:r w:rsidRPr="00F41C1D">
              <w:rPr>
                <w:rFonts w:ascii="PF Din Text Cond Pro Light" w:hAnsi="PF Din Text Cond Pro Light"/>
                <w:sz w:val="18"/>
                <w:szCs w:val="18"/>
              </w:rPr>
              <w:t xml:space="preserve">__ </w:t>
            </w:r>
            <w:r>
              <w:rPr>
                <w:rFonts w:ascii="PF Din Text Cond Pro Light" w:hAnsi="PF Din Text Cond Pro Light"/>
                <w:sz w:val="18"/>
                <w:szCs w:val="18"/>
              </w:rPr>
              <w:t xml:space="preserve"> </w:t>
            </w:r>
            <w:r w:rsidRPr="00F41C1D">
              <w:rPr>
                <w:rFonts w:ascii="PF Din Text Cond Pro Light" w:hAnsi="PF Din Text Cond Pro Light"/>
                <w:sz w:val="18"/>
                <w:szCs w:val="18"/>
              </w:rPr>
              <w:t>№ _______________________</w:t>
            </w:r>
            <w:r>
              <w:rPr>
                <w:rFonts w:ascii="PF Din Text Cond Pro Light" w:hAnsi="PF Din Text Cond Pro Light"/>
                <w:sz w:val="18"/>
                <w:szCs w:val="18"/>
              </w:rPr>
              <w:t>____</w:t>
            </w:r>
            <w:r w:rsidR="00F02AFF">
              <w:rPr>
                <w:rFonts w:ascii="PF Din Text Cond Pro Light" w:hAnsi="PF Din Text Cond Pro Light"/>
                <w:sz w:val="18"/>
                <w:szCs w:val="18"/>
                <w:lang w:val="en-US"/>
              </w:rPr>
              <w:t>___________</w:t>
            </w:r>
          </w:p>
          <w:p w14:paraId="20FF6A82" w14:textId="77777777" w:rsidR="00F41C1D" w:rsidRPr="00F41C1D" w:rsidRDefault="00F41C1D" w:rsidP="00F41C1D">
            <w:pPr>
              <w:ind w:left="42"/>
              <w:contextualSpacing/>
              <w:rPr>
                <w:rFonts w:ascii="PF Din Text Cond Pro Light" w:hAnsi="PF Din Text Cond Pro Light"/>
                <w:sz w:val="18"/>
                <w:szCs w:val="18"/>
              </w:rPr>
            </w:pPr>
          </w:p>
          <w:p w14:paraId="01A5B653" w14:textId="77777777" w:rsidR="00F41C1D" w:rsidRPr="00DE68B7" w:rsidRDefault="00F41C1D" w:rsidP="00F41C1D">
            <w:pPr>
              <w:ind w:left="-105"/>
              <w:contextualSpacing/>
              <w:rPr>
                <w:rFonts w:ascii="PF Din Text Cond Pro Light" w:hAnsi="PF Din Text Cond Pro Light"/>
                <w:lang w:val="en-US"/>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00F02AFF">
              <w:rPr>
                <w:rFonts w:ascii="PF Din Text Cond Pro Light" w:hAnsi="PF Din Text Cond Pro Light"/>
                <w:sz w:val="18"/>
                <w:szCs w:val="18"/>
                <w:lang w:val="en-US"/>
              </w:rPr>
              <w:t>___________</w:t>
            </w:r>
          </w:p>
        </w:tc>
        <w:tc>
          <w:tcPr>
            <w:tcW w:w="3969" w:type="dxa"/>
          </w:tcPr>
          <w:p w14:paraId="4D50515D"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D4E340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5C2DD9C9" w14:textId="77777777" w:rsidR="002B0703" w:rsidRPr="00D71FF9" w:rsidRDefault="002B0703" w:rsidP="002B0703">
            <w:pPr>
              <w:contextualSpacing/>
              <w:rPr>
                <w:rFonts w:ascii="PF Din Text Cond Pro Light" w:hAnsi="PF Din Text Cond Pro Light"/>
                <w:sz w:val="18"/>
                <w:szCs w:val="18"/>
              </w:rPr>
            </w:pPr>
          </w:p>
          <w:p w14:paraId="6608E289" w14:textId="77777777" w:rsidR="002B0703" w:rsidRPr="00D71FF9" w:rsidRDefault="006E4598"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7DE79EE5" w14:textId="77777777"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2B0703"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002B0703"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002B0703" w:rsidRPr="00D71FF9">
              <w:rPr>
                <w:rFonts w:ascii="PF Din Text Cond Pro Light" w:hAnsi="PF Din Text Cond Pro Light"/>
                <w:sz w:val="18"/>
                <w:szCs w:val="18"/>
              </w:rPr>
              <w:t>95</w:t>
            </w:r>
          </w:p>
          <w:p w14:paraId="39C7C46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3FC798F0" w14:textId="77777777"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918B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1918BB">
              <w:rPr>
                <w:rFonts w:ascii="PF Din Text Cond Pro Light" w:hAnsi="PF Din Text Cond Pro Light"/>
                <w:sz w:val="18"/>
                <w:szCs w:val="18"/>
                <w:lang w:val="en-US"/>
              </w:rPr>
              <w:t xml:space="preserve">: </w:t>
            </w:r>
            <w:hyperlink r:id="rId9" w:history="1">
              <w:r w:rsidRPr="00D71FF9">
                <w:rPr>
                  <w:rStyle w:val="a3"/>
                  <w:rFonts w:ascii="PF Din Text Cond Pro Light" w:hAnsi="PF Din Text Cond Pro Light"/>
                  <w:sz w:val="18"/>
                  <w:szCs w:val="18"/>
                  <w:lang w:val="en-US"/>
                </w:rPr>
                <w:t>posta</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r w:rsidR="00396D91">
              <w:rPr>
                <w:rFonts w:ascii="PF Din Text Cond Pro Light" w:hAnsi="PF Din Text Cond Pro Light"/>
                <w:sz w:val="18"/>
                <w:szCs w:val="18"/>
                <w:lang w:val="en-US"/>
              </w:rPr>
              <w:t>http</w:t>
            </w:r>
            <w:r w:rsidR="00396D91" w:rsidRPr="001918BB">
              <w:rPr>
                <w:rFonts w:ascii="PF Din Text Cond Pro Light" w:hAnsi="PF Din Text Cond Pro Light"/>
                <w:sz w:val="18"/>
                <w:szCs w:val="18"/>
                <w:lang w:val="en-US"/>
              </w:rPr>
              <w:t>://</w:t>
            </w:r>
            <w:hyperlink r:id="rId10" w:history="1">
              <w:r w:rsidRPr="00D71FF9">
                <w:rPr>
                  <w:rStyle w:val="a3"/>
                  <w:rFonts w:ascii="PF Din Text Cond Pro Light" w:hAnsi="PF Din Text Cond Pro Light"/>
                  <w:sz w:val="18"/>
                  <w:szCs w:val="18"/>
                  <w:lang w:val="en-US"/>
                </w:rPr>
                <w:t>www</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p>
          <w:p w14:paraId="6742F505" w14:textId="77777777" w:rsidR="002B0703" w:rsidRPr="00D71FF9" w:rsidRDefault="002B0703" w:rsidP="002B0703">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0EBEA5C0" w14:textId="77777777"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w:t>
            </w:r>
            <w:r w:rsidR="00C028F6">
              <w:rPr>
                <w:rFonts w:ascii="PF Din Text Cond Pro Light" w:hAnsi="PF Din Text Cond Pro Light"/>
                <w:sz w:val="18"/>
                <w:szCs w:val="18"/>
              </w:rPr>
              <w:t>0501001</w:t>
            </w:r>
          </w:p>
        </w:tc>
      </w:tr>
    </w:tbl>
    <w:p w14:paraId="0DB73A9A"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494FDEE4" w14:textId="3D934D24"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p>
    <w:p w14:paraId="1EB330B1" w14:textId="77777777" w:rsidR="0026660B" w:rsidRDefault="0026660B" w:rsidP="00E329E9">
      <w:pPr>
        <w:pStyle w:val="a9"/>
        <w:spacing w:after="0"/>
        <w:ind w:firstLine="708"/>
        <w:jc w:val="both"/>
        <w:rPr>
          <w:lang w:val="ru-RU"/>
        </w:rPr>
      </w:pPr>
    </w:p>
    <w:p w14:paraId="467C164A" w14:textId="466F1A4D" w:rsidR="003F35D5" w:rsidRDefault="003F35D5" w:rsidP="00F72E19">
      <w:pPr>
        <w:numPr>
          <w:ilvl w:val="0"/>
          <w:numId w:val="20"/>
        </w:numPr>
        <w:tabs>
          <w:tab w:val="num" w:pos="1287"/>
        </w:tabs>
        <w:spacing w:after="0" w:line="240" w:lineRule="auto"/>
        <w:ind w:left="0" w:firstLine="720"/>
        <w:jc w:val="both"/>
        <w:rPr>
          <w:rFonts w:ascii="Times New Roman" w:eastAsia="Times New Roman" w:hAnsi="Times New Roman" w:cs="Times New Roman"/>
          <w:sz w:val="24"/>
          <w:szCs w:val="24"/>
          <w:lang w:eastAsia="ru-RU"/>
        </w:rPr>
      </w:pPr>
      <w:r w:rsidRPr="00661B08">
        <w:rPr>
          <w:rFonts w:ascii="Times New Roman" w:eastAsia="Times New Roman" w:hAnsi="Times New Roman" w:cs="Times New Roman"/>
          <w:sz w:val="24"/>
          <w:szCs w:val="24"/>
          <w:lang w:val="x-none" w:eastAsia="ru-RU"/>
        </w:rPr>
        <w:t>Инициатор закупки</w:t>
      </w:r>
      <w:r w:rsidRPr="00661B08">
        <w:rPr>
          <w:rFonts w:ascii="Times New Roman" w:eastAsia="Times New Roman" w:hAnsi="Times New Roman" w:cs="Times New Roman"/>
          <w:sz w:val="24"/>
          <w:szCs w:val="24"/>
          <w:lang w:eastAsia="ru-RU"/>
        </w:rPr>
        <w:t xml:space="preserve"> </w:t>
      </w:r>
      <w:r w:rsidRPr="00661B08">
        <w:rPr>
          <w:rFonts w:ascii="Times New Roman" w:eastAsia="Times New Roman" w:hAnsi="Times New Roman" w:cs="Times New Roman"/>
          <w:b/>
          <w:sz w:val="24"/>
          <w:szCs w:val="24"/>
          <w:lang w:eastAsia="ru-RU"/>
        </w:rPr>
        <w:t>филиал ПАО «</w:t>
      </w:r>
      <w:r>
        <w:rPr>
          <w:rFonts w:ascii="Times New Roman" w:eastAsia="Times New Roman" w:hAnsi="Times New Roman" w:cs="Times New Roman"/>
          <w:b/>
          <w:sz w:val="24"/>
          <w:szCs w:val="24"/>
          <w:lang w:eastAsia="ru-RU"/>
        </w:rPr>
        <w:t>Россети Центр</w:t>
      </w:r>
      <w:r w:rsidRPr="00661B08">
        <w:rPr>
          <w:rFonts w:ascii="Times New Roman" w:eastAsia="Times New Roman" w:hAnsi="Times New Roman" w:cs="Times New Roman"/>
          <w:b/>
          <w:sz w:val="24"/>
          <w:szCs w:val="24"/>
          <w:lang w:eastAsia="ru-RU"/>
        </w:rPr>
        <w:t xml:space="preserve"> и Приволжь</w:t>
      </w:r>
      <w:r>
        <w:rPr>
          <w:rFonts w:ascii="Times New Roman" w:eastAsia="Times New Roman" w:hAnsi="Times New Roman" w:cs="Times New Roman"/>
          <w:b/>
          <w:sz w:val="24"/>
          <w:szCs w:val="24"/>
          <w:lang w:eastAsia="ru-RU"/>
        </w:rPr>
        <w:t>е</w:t>
      </w:r>
      <w:r w:rsidRPr="00661B0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 </w:t>
      </w:r>
      <w:r w:rsidRPr="00661B08">
        <w:rPr>
          <w:rFonts w:ascii="Times New Roman" w:eastAsia="Times New Roman" w:hAnsi="Times New Roman" w:cs="Times New Roman"/>
          <w:b/>
          <w:sz w:val="24"/>
          <w:szCs w:val="24"/>
          <w:lang w:eastAsia="ru-RU"/>
        </w:rPr>
        <w:t>«Кировэнерго»</w:t>
      </w:r>
      <w:r w:rsidRPr="00661B08">
        <w:rPr>
          <w:rFonts w:ascii="Times New Roman" w:eastAsia="Times New Roman" w:hAnsi="Times New Roman" w:cs="Times New Roman"/>
          <w:sz w:val="24"/>
          <w:szCs w:val="24"/>
          <w:lang w:eastAsia="ru-RU"/>
        </w:rPr>
        <w:t>, расположенный по адресу: 610000, г. Киров, ул. Спасская, 51, от имени Заказчика ПАО «</w:t>
      </w:r>
      <w:r>
        <w:rPr>
          <w:rFonts w:ascii="Times New Roman" w:eastAsia="Times New Roman" w:hAnsi="Times New Roman" w:cs="Times New Roman"/>
          <w:sz w:val="24"/>
          <w:szCs w:val="24"/>
          <w:lang w:eastAsia="ru-RU"/>
        </w:rPr>
        <w:t>Россети Центр</w:t>
      </w:r>
      <w:r w:rsidRPr="00661B08">
        <w:rPr>
          <w:rFonts w:ascii="Times New Roman" w:eastAsia="Times New Roman" w:hAnsi="Times New Roman" w:cs="Times New Roman"/>
          <w:sz w:val="24"/>
          <w:szCs w:val="24"/>
          <w:lang w:eastAsia="ru-RU"/>
        </w:rPr>
        <w:t xml:space="preserve"> и Приволжь</w:t>
      </w:r>
      <w:r>
        <w:rPr>
          <w:rFonts w:ascii="Times New Roman" w:eastAsia="Times New Roman" w:hAnsi="Times New Roman" w:cs="Times New Roman"/>
          <w:sz w:val="24"/>
          <w:szCs w:val="24"/>
          <w:lang w:eastAsia="ru-RU"/>
        </w:rPr>
        <w:t>е</w:t>
      </w:r>
      <w:r w:rsidRPr="00661B08">
        <w:rPr>
          <w:rFonts w:ascii="Times New Roman" w:eastAsia="Times New Roman" w:hAnsi="Times New Roman" w:cs="Times New Roman"/>
          <w:sz w:val="24"/>
          <w:szCs w:val="24"/>
          <w:lang w:eastAsia="ru-RU"/>
        </w:rPr>
        <w:t xml:space="preserve">» (далее – Заказчик), расположенного по адресу: 603950, г. Нижний Новгород, ул. Рождественская, д. 33, </w:t>
      </w:r>
      <w:r w:rsidRPr="00661B08">
        <w:rPr>
          <w:rFonts w:ascii="Times New Roman" w:eastAsia="Times New Roman" w:hAnsi="Times New Roman" w:cs="Times New Roman"/>
          <w:sz w:val="24"/>
          <w:szCs w:val="24"/>
          <w:lang w:val="x-none" w:eastAsia="ru-RU"/>
        </w:rPr>
        <w:t>настоящим уведомляет о проведении закупки</w:t>
      </w:r>
      <w:r w:rsidRPr="00661B08">
        <w:rPr>
          <w:rFonts w:ascii="Times New Roman" w:eastAsia="Times New Roman" w:hAnsi="Times New Roman" w:cs="Times New Roman"/>
          <w:sz w:val="24"/>
          <w:szCs w:val="24"/>
          <w:lang w:eastAsia="ru-RU"/>
        </w:rPr>
        <w:t>, проводимой способом «сравнение цен»</w:t>
      </w:r>
      <w:r w:rsidRPr="00661B08">
        <w:rPr>
          <w:rFonts w:ascii="Times New Roman" w:eastAsia="Times New Roman" w:hAnsi="Times New Roman" w:cs="Times New Roman"/>
          <w:sz w:val="24"/>
          <w:szCs w:val="24"/>
          <w:lang w:val="x-none" w:eastAsia="ru-RU"/>
        </w:rPr>
        <w:t xml:space="preserve"> (далее – Закупка) и приглашает юридических лиц, физических лиц, в том числе индивидуальных предпринимателей (далее – Поставщики)</w:t>
      </w:r>
      <w:r w:rsidRPr="00661B08">
        <w:rPr>
          <w:rFonts w:ascii="Times New Roman" w:eastAsia="Times New Roman" w:hAnsi="Times New Roman" w:cs="Times New Roman"/>
          <w:sz w:val="24"/>
          <w:szCs w:val="24"/>
          <w:lang w:eastAsia="ru-RU"/>
        </w:rPr>
        <w:t>,</w:t>
      </w:r>
      <w:r w:rsidRPr="00661B08">
        <w:rPr>
          <w:rFonts w:ascii="Times New Roman" w:eastAsia="Times New Roman" w:hAnsi="Times New Roman" w:cs="Times New Roman"/>
          <w:sz w:val="24"/>
          <w:szCs w:val="24"/>
          <w:lang w:val="x-none" w:eastAsia="ru-RU"/>
        </w:rPr>
        <w:t xml:space="preserve"> принять участие в процедуре Закупки с целью определения наилучшей заявки и заключения </w:t>
      </w:r>
      <w:r w:rsidRPr="000B31DA">
        <w:rPr>
          <w:rFonts w:ascii="Times New Roman" w:eastAsia="Times New Roman" w:hAnsi="Times New Roman" w:cs="Times New Roman"/>
          <w:sz w:val="24"/>
          <w:szCs w:val="24"/>
          <w:lang w:val="x-none" w:eastAsia="ru-RU"/>
        </w:rPr>
        <w:t xml:space="preserve">Договора на </w:t>
      </w:r>
      <w:r w:rsidRPr="000F4E2E">
        <w:rPr>
          <w:rFonts w:ascii="Times New Roman" w:eastAsia="Times New Roman" w:hAnsi="Times New Roman" w:cs="Times New Roman"/>
          <w:b/>
          <w:sz w:val="24"/>
          <w:szCs w:val="24"/>
          <w:lang w:eastAsia="ru-RU"/>
        </w:rPr>
        <w:t xml:space="preserve">поставку </w:t>
      </w:r>
      <w:r w:rsidR="00237388">
        <w:rPr>
          <w:rFonts w:ascii="Times New Roman" w:eastAsia="Times New Roman" w:hAnsi="Times New Roman" w:cs="Times New Roman"/>
          <w:b/>
          <w:sz w:val="24"/>
          <w:szCs w:val="24"/>
          <w:lang w:eastAsia="ru-RU"/>
        </w:rPr>
        <w:t>плиты минераловатной</w:t>
      </w:r>
      <w:r w:rsidR="00407D0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для нужд филиала ПАО «Россети Центр и Приволжье» - «Кировэнерго» </w:t>
      </w:r>
      <w:r>
        <w:rPr>
          <w:rFonts w:ascii="Times New Roman" w:eastAsia="Times New Roman" w:hAnsi="Times New Roman" w:cs="Times New Roman"/>
          <w:sz w:val="24"/>
          <w:szCs w:val="24"/>
          <w:lang w:val="x-none" w:eastAsia="ru-RU"/>
        </w:rPr>
        <w:t>с лицом</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x-none" w:eastAsia="ru-RU"/>
        </w:rPr>
        <w:t xml:space="preserve"> ее подавшим</w:t>
      </w:r>
      <w:r>
        <w:rPr>
          <w:rFonts w:ascii="Times New Roman" w:eastAsia="Times New Roman" w:hAnsi="Times New Roman" w:cs="Times New Roman"/>
          <w:sz w:val="24"/>
          <w:szCs w:val="24"/>
          <w:lang w:eastAsia="ru-RU"/>
        </w:rPr>
        <w:t>.</w:t>
      </w:r>
    </w:p>
    <w:p w14:paraId="3884A229" w14:textId="1C8D61D3" w:rsidR="00F07D4B" w:rsidRDefault="00F07D4B" w:rsidP="00F72E19">
      <w:pPr>
        <w:numPr>
          <w:ilvl w:val="0"/>
          <w:numId w:val="2"/>
        </w:numPr>
        <w:spacing w:after="0" w:line="240" w:lineRule="auto"/>
        <w:ind w:left="0" w:firstLine="720"/>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bookmarkStart w:id="0" w:name="_Ref5872916"/>
    </w:p>
    <w:p w14:paraId="534DCF12" w14:textId="77777777" w:rsidR="00F07D4B" w:rsidRPr="00F07D4B" w:rsidRDefault="00720AD9" w:rsidP="00F72E19">
      <w:pPr>
        <w:numPr>
          <w:ilvl w:val="0"/>
          <w:numId w:val="2"/>
        </w:numPr>
        <w:spacing w:after="0" w:line="240" w:lineRule="auto"/>
        <w:ind w:left="0" w:firstLine="720"/>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6B0DBDA7" w14:textId="77777777" w:rsidR="00F07D4B" w:rsidRPr="0000614F" w:rsidRDefault="00F07D4B" w:rsidP="00F72E19">
      <w:pPr>
        <w:widowControl w:val="0"/>
        <w:numPr>
          <w:ilvl w:val="0"/>
          <w:numId w:val="29"/>
        </w:numPr>
        <w:tabs>
          <w:tab w:val="left" w:pos="993"/>
        </w:tabs>
        <w:spacing w:after="0" w:line="264" w:lineRule="auto"/>
        <w:ind w:left="0" w:firstLine="720"/>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0931A0E3" w14:textId="77777777" w:rsidR="00F07D4B" w:rsidRPr="0000614F" w:rsidRDefault="00F07D4B" w:rsidP="00F72E19">
      <w:pPr>
        <w:widowControl w:val="0"/>
        <w:numPr>
          <w:ilvl w:val="0"/>
          <w:numId w:val="29"/>
        </w:numPr>
        <w:tabs>
          <w:tab w:val="left" w:pos="993"/>
        </w:tabs>
        <w:spacing w:after="0" w:line="264" w:lineRule="auto"/>
        <w:ind w:left="0" w:firstLine="720"/>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8106BB4" w14:textId="1462AAF0" w:rsidR="00F07D4B" w:rsidRPr="0000614F" w:rsidRDefault="00F07D4B" w:rsidP="00F72E19">
      <w:pPr>
        <w:widowControl w:val="0"/>
        <w:numPr>
          <w:ilvl w:val="0"/>
          <w:numId w:val="29"/>
        </w:numPr>
        <w:tabs>
          <w:tab w:val="left" w:pos="993"/>
        </w:tabs>
        <w:spacing w:after="0" w:line="264" w:lineRule="auto"/>
        <w:ind w:left="0" w:firstLine="720"/>
        <w:jc w:val="both"/>
        <w:rPr>
          <w:rFonts w:ascii="Times New Roman" w:hAnsi="Times New Roman" w:cs="Times New Roman"/>
          <w:sz w:val="24"/>
          <w:szCs w:val="24"/>
        </w:rPr>
      </w:pPr>
      <w:bookmarkStart w:id="4" w:name="_Ref1121366"/>
      <w:r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bookmarkEnd w:id="4"/>
      <w:r w:rsidR="002A4E8A">
        <w:rPr>
          <w:rFonts w:ascii="Times New Roman" w:hAnsi="Times New Roman" w:cs="Times New Roman"/>
          <w:sz w:val="24"/>
          <w:szCs w:val="24"/>
        </w:rPr>
        <w:t>.</w:t>
      </w:r>
    </w:p>
    <w:p w14:paraId="48ABAB29" w14:textId="123A7EF4" w:rsidR="00564D79" w:rsidRDefault="0000614F" w:rsidP="00F72E19">
      <w:pPr>
        <w:numPr>
          <w:ilvl w:val="0"/>
          <w:numId w:val="2"/>
        </w:numPr>
        <w:spacing w:after="0" w:line="240" w:lineRule="auto"/>
        <w:ind w:left="0" w:firstLine="720"/>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564D79" w:rsidRPr="0000614F">
        <w:rPr>
          <w:rFonts w:ascii="Times New Roman" w:eastAsia="Times New Roman" w:hAnsi="Times New Roman" w:cs="Times New Roman"/>
          <w:sz w:val="24"/>
          <w:szCs w:val="24"/>
          <w:lang w:eastAsia="ru-RU"/>
        </w:rPr>
        <w:t>.</w:t>
      </w:r>
    </w:p>
    <w:p w14:paraId="7CD21C88" w14:textId="77777777" w:rsidR="00A329BD" w:rsidRPr="0000614F" w:rsidRDefault="00A329BD" w:rsidP="00F72E19">
      <w:pPr>
        <w:spacing w:after="0" w:line="240" w:lineRule="auto"/>
        <w:ind w:firstLine="720"/>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239D890A" w14:textId="77777777" w:rsidR="003E5354" w:rsidRDefault="00564D79" w:rsidP="00F72E19">
      <w:pPr>
        <w:pStyle w:val="a9"/>
        <w:numPr>
          <w:ilvl w:val="0"/>
          <w:numId w:val="2"/>
        </w:numPr>
        <w:spacing w:after="0"/>
        <w:ind w:left="0" w:firstLine="720"/>
        <w:jc w:val="both"/>
        <w:rPr>
          <w:lang w:val="ru-RU"/>
        </w:rPr>
      </w:pPr>
      <w:r w:rsidRPr="007F1473">
        <w:rPr>
          <w:lang w:val="ru-RU"/>
        </w:rPr>
        <w:lastRenderedPageBreak/>
        <w:t>Проект договора приведен в приложении № 2 к настоящему Приглашению.</w:t>
      </w:r>
      <w:bookmarkStart w:id="5" w:name="_Ref168492785"/>
    </w:p>
    <w:p w14:paraId="6D9F1361" w14:textId="60A211D2" w:rsidR="008206BF" w:rsidRPr="00A030AE" w:rsidRDefault="00A030AE" w:rsidP="00F72E19">
      <w:pPr>
        <w:pStyle w:val="a9"/>
        <w:numPr>
          <w:ilvl w:val="0"/>
          <w:numId w:val="2"/>
        </w:numPr>
        <w:spacing w:after="0"/>
        <w:ind w:left="0" w:firstLine="720"/>
        <w:jc w:val="both"/>
        <w:rPr>
          <w:b/>
          <w:bCs/>
          <w:i/>
          <w:lang w:val="ru-RU"/>
        </w:rPr>
      </w:pPr>
      <w:r w:rsidRPr="00A030AE">
        <w:rPr>
          <w:b/>
          <w:bCs/>
        </w:rPr>
        <w:t xml:space="preserve">Начальная (максимальная) цена договора составляет </w:t>
      </w:r>
      <w:r w:rsidR="00237388" w:rsidRPr="00FC61EB">
        <w:rPr>
          <w:b/>
          <w:bCs/>
          <w:highlight w:val="yellow"/>
          <w:lang w:val="ru-RU"/>
        </w:rPr>
        <w:t>205 527</w:t>
      </w:r>
      <w:r w:rsidRPr="00A030AE">
        <w:rPr>
          <w:b/>
          <w:bCs/>
        </w:rPr>
        <w:t xml:space="preserve"> руб. 00 коп. с учетом НДС (2</w:t>
      </w:r>
      <w:r w:rsidR="00407D0D">
        <w:rPr>
          <w:b/>
          <w:bCs/>
          <w:lang w:val="ru-RU"/>
        </w:rPr>
        <w:t>2</w:t>
      </w:r>
      <w:r w:rsidRPr="00A030AE">
        <w:rPr>
          <w:b/>
          <w:bCs/>
        </w:rPr>
        <w:t>%).</w:t>
      </w:r>
      <w:bookmarkEnd w:id="5"/>
    </w:p>
    <w:p w14:paraId="39D49736" w14:textId="77EDDFD6" w:rsidR="00E329E9" w:rsidRPr="00E329E9" w:rsidRDefault="00AC13CC" w:rsidP="00F72E19">
      <w:pPr>
        <w:pStyle w:val="a9"/>
        <w:spacing w:after="0"/>
        <w:ind w:firstLine="720"/>
        <w:jc w:val="both"/>
        <w:rPr>
          <w:lang w:val="ru-RU"/>
        </w:rPr>
      </w:pPr>
      <w:r w:rsidRPr="00A030AE">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w:t>
      </w:r>
      <w:r w:rsidRPr="00AC13CC">
        <w:t xml:space="preserve"> Все расходы должны быть включены в расценки и общую цену заявки, представленной участником закупки</w:t>
      </w:r>
      <w:r w:rsidR="00E329E9">
        <w:rPr>
          <w:lang w:val="ru-RU"/>
        </w:rPr>
        <w:t>.</w:t>
      </w:r>
    </w:p>
    <w:p w14:paraId="2BB9BDB2" w14:textId="351CF808" w:rsidR="008206BF" w:rsidRDefault="008206BF" w:rsidP="00F72E19">
      <w:pPr>
        <w:pStyle w:val="a9"/>
        <w:spacing w:after="0"/>
        <w:ind w:firstLine="720"/>
        <w:jc w:val="both"/>
      </w:pPr>
      <w:bookmarkStart w:id="6" w:name="_Ref166314630"/>
      <w:bookmarkStart w:id="7" w:name="_Ref761417"/>
      <w:r w:rsidRPr="002A4E8A">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2A4E8A">
        <w:rPr>
          <w:lang w:val="ru-RU"/>
        </w:rPr>
        <w:t>Приглашении</w:t>
      </w:r>
      <w:r w:rsidRPr="002A4E8A">
        <w:t xml:space="preserve"> о проведении </w:t>
      </w:r>
      <w:r w:rsidR="00E329E9" w:rsidRPr="002A4E8A">
        <w:t>закупки</w:t>
      </w:r>
      <w:r w:rsidR="0010426B" w:rsidRPr="002A4E8A">
        <w:rPr>
          <w:lang w:val="ru-RU"/>
        </w:rPr>
        <w:t xml:space="preserve"> </w:t>
      </w:r>
      <w:r w:rsidR="0010426B" w:rsidRPr="002A4E8A">
        <w:rPr>
          <w:lang w:val="en-US"/>
        </w:rPr>
        <w:t>c</w:t>
      </w:r>
      <w:r w:rsidR="0010426B" w:rsidRPr="002A4E8A">
        <w:rPr>
          <w:lang w:val="ru-RU"/>
        </w:rPr>
        <w:t xml:space="preserve"> НДС</w:t>
      </w:r>
      <w:bookmarkEnd w:id="6"/>
      <w:r w:rsidRPr="004E382E">
        <w:t>.</w:t>
      </w:r>
      <w:bookmarkEnd w:id="7"/>
    </w:p>
    <w:p w14:paraId="2B5CF6B0"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2F0A5F">
        <w:rPr>
          <w:rFonts w:ascii="Times New Roman" w:eastAsia="Times New Roman" w:hAnsi="Times New Roman" w:cs="Times New Roman"/>
          <w:b/>
          <w:sz w:val="24"/>
          <w:szCs w:val="24"/>
          <w:lang w:val="x-none" w:eastAsia="ru-RU"/>
        </w:rPr>
        <w:t xml:space="preserve">Для участия в Закупке </w:t>
      </w:r>
      <w:r w:rsidRPr="002F0A5F">
        <w:rPr>
          <w:rFonts w:ascii="Times New Roman" w:eastAsia="Times New Roman" w:hAnsi="Times New Roman" w:cs="Times New Roman"/>
          <w:b/>
          <w:sz w:val="24"/>
          <w:szCs w:val="24"/>
          <w:lang w:eastAsia="ru-RU"/>
        </w:rPr>
        <w:t xml:space="preserve">Поставщику </w:t>
      </w:r>
      <w:r w:rsidRPr="002F0A5F">
        <w:rPr>
          <w:rFonts w:ascii="Times New Roman" w:eastAsia="Times New Roman" w:hAnsi="Times New Roman" w:cs="Times New Roman"/>
          <w:b/>
          <w:sz w:val="24"/>
          <w:szCs w:val="24"/>
          <w:lang w:val="x-none" w:eastAsia="ru-RU"/>
        </w:rPr>
        <w:t xml:space="preserve">необходимо своевременно подать заявку на участие в </w:t>
      </w:r>
      <w:r w:rsidRPr="002F0A5F">
        <w:rPr>
          <w:rFonts w:ascii="Times New Roman" w:eastAsia="Times New Roman" w:hAnsi="Times New Roman" w:cs="Times New Roman"/>
          <w:b/>
          <w:sz w:val="24"/>
          <w:szCs w:val="24"/>
          <w:lang w:eastAsia="ru-RU"/>
        </w:rPr>
        <w:t>закупке</w:t>
      </w:r>
      <w:r w:rsidRPr="002F0A5F">
        <w:rPr>
          <w:rFonts w:ascii="Times New Roman" w:eastAsia="Times New Roman" w:hAnsi="Times New Roman" w:cs="Times New Roman"/>
          <w:b/>
          <w:sz w:val="24"/>
          <w:szCs w:val="24"/>
          <w:lang w:val="x-none" w:eastAsia="ru-RU"/>
        </w:rPr>
        <w:t>, подготовленную в полном соответствии с приложением №</w:t>
      </w:r>
      <w:r w:rsidRPr="002F0A5F">
        <w:rPr>
          <w:rFonts w:ascii="Times New Roman" w:eastAsia="Times New Roman" w:hAnsi="Times New Roman" w:cs="Times New Roman"/>
          <w:b/>
          <w:sz w:val="24"/>
          <w:szCs w:val="24"/>
          <w:lang w:eastAsia="ru-RU"/>
        </w:rPr>
        <w:t xml:space="preserve"> 3</w:t>
      </w:r>
      <w:r w:rsidRPr="002F0A5F">
        <w:rPr>
          <w:rFonts w:ascii="Times New Roman" w:eastAsia="Times New Roman" w:hAnsi="Times New Roman" w:cs="Times New Roman"/>
          <w:b/>
          <w:sz w:val="24"/>
          <w:szCs w:val="24"/>
          <w:lang w:val="x-none" w:eastAsia="ru-RU"/>
        </w:rPr>
        <w:t xml:space="preserve"> к настоящему Приглашению (далее – Заявка)</w:t>
      </w:r>
      <w:r w:rsidRPr="002F0A5F">
        <w:rPr>
          <w:rFonts w:ascii="Times New Roman" w:eastAsia="Times New Roman" w:hAnsi="Times New Roman" w:cs="Times New Roman"/>
          <w:b/>
          <w:sz w:val="24"/>
          <w:szCs w:val="24"/>
          <w:lang w:eastAsia="ru-RU"/>
        </w:rPr>
        <w:t>,</w:t>
      </w:r>
      <w:r w:rsidRPr="002F0A5F">
        <w:rPr>
          <w:rFonts w:ascii="Times New Roman" w:eastAsia="Times New Roman" w:hAnsi="Times New Roman" w:cs="Times New Roman"/>
          <w:sz w:val="24"/>
          <w:szCs w:val="24"/>
          <w:lang w:eastAsia="ru-RU"/>
        </w:rPr>
        <w:t xml:space="preserve"> включающую себя:</w:t>
      </w:r>
    </w:p>
    <w:p w14:paraId="287089D7" w14:textId="77777777" w:rsidR="002A4E8A" w:rsidRPr="002F0A5F" w:rsidRDefault="002A4E8A" w:rsidP="00F72E19">
      <w:pPr>
        <w:widowControl w:val="0"/>
        <w:numPr>
          <w:ilvl w:val="0"/>
          <w:numId w:val="39"/>
        </w:numPr>
        <w:tabs>
          <w:tab w:val="left" w:pos="0"/>
          <w:tab w:val="left" w:pos="1134"/>
        </w:tabs>
        <w:spacing w:after="0" w:line="240" w:lineRule="auto"/>
        <w:ind w:left="0" w:firstLine="720"/>
        <w:jc w:val="both"/>
        <w:rPr>
          <w:rFonts w:ascii="Times New Roman" w:eastAsia="Times New Roman" w:hAnsi="Times New Roman" w:cs="Times New Roman"/>
          <w:sz w:val="24"/>
          <w:szCs w:val="24"/>
          <w:lang w:eastAsia="ru-RU"/>
        </w:rPr>
      </w:pPr>
      <w:r w:rsidRPr="002F0A5F">
        <w:rPr>
          <w:rFonts w:ascii="Times New Roman" w:eastAsia="Times New Roman" w:hAnsi="Times New Roman" w:cs="Times New Roman"/>
          <w:sz w:val="24"/>
          <w:szCs w:val="24"/>
          <w:lang w:eastAsia="ru-RU"/>
        </w:rPr>
        <w:t>Заявку на участие в закупке, проводимой способом «сравнение цен»;</w:t>
      </w:r>
    </w:p>
    <w:p w14:paraId="0064D706" w14:textId="77777777" w:rsidR="002A4E8A" w:rsidRPr="002F0A5F" w:rsidRDefault="002A4E8A" w:rsidP="00F72E19">
      <w:pPr>
        <w:widowControl w:val="0"/>
        <w:numPr>
          <w:ilvl w:val="0"/>
          <w:numId w:val="39"/>
        </w:numPr>
        <w:tabs>
          <w:tab w:val="left" w:pos="0"/>
          <w:tab w:val="left" w:pos="1134"/>
        </w:tabs>
        <w:spacing w:after="0" w:line="240" w:lineRule="auto"/>
        <w:ind w:left="0" w:firstLine="720"/>
        <w:jc w:val="both"/>
        <w:rPr>
          <w:rFonts w:ascii="Times New Roman" w:eastAsia="Times New Roman" w:hAnsi="Times New Roman" w:cs="Times New Roman"/>
          <w:sz w:val="24"/>
          <w:szCs w:val="24"/>
          <w:lang w:eastAsia="ru-RU"/>
        </w:rPr>
      </w:pPr>
      <w:r w:rsidRPr="002F0A5F">
        <w:rPr>
          <w:rFonts w:ascii="Times New Roman" w:eastAsia="Times New Roman" w:hAnsi="Times New Roman" w:cs="Times New Roman"/>
          <w:sz w:val="24"/>
          <w:szCs w:val="24"/>
          <w:lang w:eastAsia="ru-RU"/>
        </w:rPr>
        <w:t>Выписку из ЕГРЮЛ/ЕГРИП (для юридических лиц/для индивидуальных предпринимателей), сформированную не позднее 60 календарных дней от даты приглашения к участию в закупке;</w:t>
      </w:r>
    </w:p>
    <w:p w14:paraId="3799B375" w14:textId="77777777" w:rsidR="002A4E8A" w:rsidRPr="002F0A5F" w:rsidRDefault="002A4E8A" w:rsidP="00F72E19">
      <w:pPr>
        <w:widowControl w:val="0"/>
        <w:numPr>
          <w:ilvl w:val="0"/>
          <w:numId w:val="39"/>
        </w:numPr>
        <w:tabs>
          <w:tab w:val="left" w:pos="0"/>
          <w:tab w:val="left" w:pos="1134"/>
        </w:tabs>
        <w:spacing w:after="0" w:line="240" w:lineRule="auto"/>
        <w:ind w:left="0" w:firstLine="720"/>
        <w:jc w:val="both"/>
        <w:rPr>
          <w:rFonts w:ascii="Times New Roman" w:eastAsia="Times New Roman" w:hAnsi="Times New Roman" w:cs="Times New Roman"/>
          <w:sz w:val="24"/>
          <w:szCs w:val="24"/>
          <w:lang w:eastAsia="ru-RU"/>
        </w:rPr>
      </w:pPr>
      <w:r w:rsidRPr="002F0A5F">
        <w:rPr>
          <w:rFonts w:ascii="Times New Roman" w:eastAsia="Times New Roman" w:hAnsi="Times New Roman" w:cs="Times New Roman"/>
          <w:sz w:val="24"/>
          <w:szCs w:val="24"/>
          <w:lang w:eastAsia="ru-RU"/>
        </w:rPr>
        <w:t xml:space="preserve">Выписку из Единого реестра субъектов МСП (выгрузка с сайта </w:t>
      </w:r>
      <w:hyperlink r:id="rId11" w:history="1">
        <w:r w:rsidRPr="002F0A5F">
          <w:rPr>
            <w:rFonts w:ascii="Times New Roman" w:eastAsia="Times New Roman" w:hAnsi="Times New Roman" w:cs="Times New Roman"/>
            <w:sz w:val="24"/>
            <w:szCs w:val="24"/>
            <w:lang w:eastAsia="ru-RU"/>
          </w:rPr>
          <w:t>https://rmsp.nalog.ru</w:t>
        </w:r>
      </w:hyperlink>
      <w:r w:rsidRPr="002F0A5F">
        <w:rPr>
          <w:rFonts w:ascii="Times New Roman" w:eastAsia="Times New Roman" w:hAnsi="Times New Roman" w:cs="Times New Roman"/>
          <w:sz w:val="24"/>
          <w:szCs w:val="24"/>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 не относится к субъектам МСП, он должен предоставить письмо в произвольной форме о непринадлежности его к субъектам МСП.</w:t>
      </w:r>
    </w:p>
    <w:p w14:paraId="1E8664C7"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2F0A5F">
        <w:rPr>
          <w:rFonts w:ascii="Times New Roman" w:eastAsia="Times New Roman" w:hAnsi="Times New Roman" w:cs="Times New Roman"/>
          <w:sz w:val="24"/>
          <w:szCs w:val="24"/>
          <w:lang w:val="x-none" w:eastAsia="ru-RU"/>
        </w:rPr>
        <w:t>В заявк</w:t>
      </w:r>
      <w:r w:rsidRPr="002F0A5F">
        <w:rPr>
          <w:rFonts w:ascii="Times New Roman" w:eastAsia="Times New Roman" w:hAnsi="Times New Roman" w:cs="Times New Roman"/>
          <w:sz w:val="24"/>
          <w:szCs w:val="24"/>
          <w:lang w:eastAsia="ru-RU"/>
        </w:rPr>
        <w:t>е</w:t>
      </w:r>
      <w:r w:rsidRPr="002F0A5F">
        <w:rPr>
          <w:rFonts w:ascii="Times New Roman" w:eastAsia="Times New Roman" w:hAnsi="Times New Roman" w:cs="Times New Roman"/>
          <w:sz w:val="24"/>
          <w:szCs w:val="24"/>
          <w:lang w:val="x-none" w:eastAsia="ru-RU"/>
        </w:rPr>
        <w:t xml:space="preserve"> на участие в </w:t>
      </w:r>
      <w:r w:rsidRPr="002F0A5F">
        <w:rPr>
          <w:rFonts w:ascii="Times New Roman" w:eastAsia="Times New Roman" w:hAnsi="Times New Roman" w:cs="Times New Roman"/>
          <w:sz w:val="24"/>
          <w:szCs w:val="24"/>
          <w:lang w:eastAsia="ru-RU"/>
        </w:rPr>
        <w:t>закупке</w:t>
      </w:r>
      <w:r w:rsidRPr="002F0A5F">
        <w:rPr>
          <w:rFonts w:ascii="Times New Roman" w:eastAsia="Times New Roman" w:hAnsi="Times New Roman" w:cs="Times New Roman"/>
          <w:sz w:val="24"/>
          <w:szCs w:val="24"/>
          <w:lang w:val="x-none" w:eastAsia="ru-RU"/>
        </w:rPr>
        <w:t xml:space="preserve"> должна содержаться полная информация о</w:t>
      </w:r>
      <w:r w:rsidRPr="002F0A5F">
        <w:rPr>
          <w:rFonts w:ascii="Times New Roman" w:eastAsia="Times New Roman" w:hAnsi="Times New Roman" w:cs="Times New Roman"/>
          <w:sz w:val="24"/>
          <w:szCs w:val="24"/>
          <w:lang w:eastAsia="ru-RU"/>
        </w:rPr>
        <w:t xml:space="preserve"> Поставщике</w:t>
      </w:r>
      <w:r w:rsidRPr="002F0A5F">
        <w:rPr>
          <w:rFonts w:ascii="Times New Roman" w:eastAsia="Times New Roman" w:hAnsi="Times New Roman" w:cs="Times New Roman"/>
          <w:sz w:val="24"/>
          <w:szCs w:val="24"/>
          <w:lang w:val="x-none" w:eastAsia="ru-RU"/>
        </w:rPr>
        <w:t xml:space="preserve">, подтверждение его согласия (возможности) поставки продукции, </w:t>
      </w:r>
      <w:r w:rsidRPr="002F0A5F">
        <w:rPr>
          <w:rFonts w:ascii="Times New Roman" w:eastAsia="Times New Roman" w:hAnsi="Times New Roman" w:cs="Times New Roman"/>
          <w:sz w:val="24"/>
          <w:szCs w:val="24"/>
          <w:lang w:eastAsia="ru-RU"/>
        </w:rPr>
        <w:t xml:space="preserve">указанной в приложении №1 к настоящему Приглашению. </w:t>
      </w:r>
      <w:r w:rsidRPr="002F0A5F">
        <w:rPr>
          <w:rFonts w:ascii="Times New Roman" w:eastAsia="Times New Roman" w:hAnsi="Times New Roman" w:cs="Times New Roman"/>
          <w:sz w:val="24"/>
          <w:szCs w:val="24"/>
          <w:lang w:val="x-none" w:eastAsia="ru-RU"/>
        </w:rPr>
        <w:t xml:space="preserve">В случае не предоставления Участником в составе Заявки хотя бы одного из перечисленных в </w:t>
      </w:r>
      <w:r w:rsidRPr="002F0A5F">
        <w:rPr>
          <w:rFonts w:ascii="Times New Roman" w:eastAsia="Times New Roman" w:hAnsi="Times New Roman" w:cs="Times New Roman"/>
          <w:sz w:val="24"/>
          <w:szCs w:val="24"/>
          <w:lang w:eastAsia="ru-RU"/>
        </w:rPr>
        <w:t>пункте 7</w:t>
      </w:r>
      <w:r w:rsidRPr="002F0A5F">
        <w:rPr>
          <w:rFonts w:ascii="Times New Roman" w:eastAsia="Times New Roman" w:hAnsi="Times New Roman" w:cs="Times New Roman"/>
          <w:sz w:val="24"/>
          <w:szCs w:val="24"/>
          <w:lang w:val="x-none" w:eastAsia="ru-RU"/>
        </w:rPr>
        <w:t xml:space="preserve"> документов, </w:t>
      </w:r>
      <w:r w:rsidRPr="002F0A5F">
        <w:rPr>
          <w:rFonts w:ascii="Times New Roman" w:eastAsia="Times New Roman" w:hAnsi="Times New Roman" w:cs="Times New Roman"/>
          <w:sz w:val="24"/>
          <w:szCs w:val="24"/>
          <w:lang w:eastAsia="ru-RU"/>
        </w:rPr>
        <w:t>организатор закупки</w:t>
      </w:r>
      <w:r w:rsidRPr="002F0A5F">
        <w:rPr>
          <w:rFonts w:ascii="Times New Roman" w:eastAsia="Times New Roman" w:hAnsi="Times New Roman" w:cs="Times New Roman"/>
          <w:sz w:val="24"/>
          <w:szCs w:val="24"/>
          <w:lang w:val="x-none" w:eastAsia="ru-RU"/>
        </w:rPr>
        <w:t xml:space="preserve"> вправе отклонить Заявку данного Участника</w:t>
      </w:r>
      <w:r w:rsidRPr="002F0A5F">
        <w:rPr>
          <w:rFonts w:ascii="Times New Roman" w:eastAsia="Times New Roman" w:hAnsi="Times New Roman" w:cs="Times New Roman"/>
          <w:sz w:val="24"/>
          <w:szCs w:val="24"/>
          <w:lang w:eastAsia="ru-RU"/>
        </w:rPr>
        <w:t>.</w:t>
      </w:r>
    </w:p>
    <w:p w14:paraId="24D4DCEB"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2F0A5F">
        <w:rPr>
          <w:rFonts w:ascii="Times New Roman" w:eastAsia="Times New Roman" w:hAnsi="Times New Roman" w:cs="Times New Roman"/>
          <w:sz w:val="24"/>
          <w:szCs w:val="24"/>
          <w:lang w:val="x-none" w:eastAsia="ru-RU"/>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Заявка также должна быть скреплена печатью Участника.</w:t>
      </w:r>
    </w:p>
    <w:p w14:paraId="152BE6CF"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2F0A5F">
        <w:rPr>
          <w:rFonts w:ascii="Times New Roman" w:eastAsia="Times New Roman" w:hAnsi="Times New Roman" w:cs="Times New Roman"/>
          <w:sz w:val="24"/>
          <w:szCs w:val="24"/>
          <w:lang w:val="x-none" w:eastAsia="ru-RU"/>
        </w:rPr>
        <w:t xml:space="preserve">Организатор </w:t>
      </w:r>
      <w:r w:rsidRPr="002F0A5F">
        <w:rPr>
          <w:rFonts w:ascii="Times New Roman" w:eastAsia="Times New Roman" w:hAnsi="Times New Roman" w:cs="Times New Roman"/>
          <w:sz w:val="24"/>
          <w:szCs w:val="24"/>
          <w:lang w:eastAsia="ru-RU"/>
        </w:rPr>
        <w:t>закупки</w:t>
      </w:r>
      <w:r w:rsidRPr="002F0A5F">
        <w:rPr>
          <w:rFonts w:ascii="Times New Roman" w:eastAsia="Times New Roman" w:hAnsi="Times New Roman" w:cs="Times New Roman"/>
          <w:sz w:val="24"/>
          <w:szCs w:val="24"/>
          <w:lang w:val="x-none" w:eastAsia="ru-RU"/>
        </w:rPr>
        <w:t xml:space="preserve"> отклонит заявку Участника только на том основании, что предложенная Участником цена превышает установленную начальную (максимальную) цену Договора</w:t>
      </w:r>
      <w:r w:rsidRPr="002F0A5F">
        <w:rPr>
          <w:rFonts w:ascii="Times New Roman" w:eastAsia="Times New Roman" w:hAnsi="Times New Roman" w:cs="Times New Roman"/>
          <w:sz w:val="24"/>
          <w:szCs w:val="24"/>
          <w:lang w:eastAsia="ru-RU"/>
        </w:rPr>
        <w:t xml:space="preserve">, либо </w:t>
      </w:r>
      <w:r w:rsidRPr="002F0A5F">
        <w:rPr>
          <w:rFonts w:ascii="Times New Roman" w:eastAsia="Times New Roman" w:hAnsi="Times New Roman" w:cs="Times New Roman"/>
          <w:sz w:val="24"/>
          <w:szCs w:val="24"/>
          <w:lang w:val="x-none" w:eastAsia="ru-RU"/>
        </w:rPr>
        <w:t xml:space="preserve">предложенная Участником в заявке цена </w:t>
      </w:r>
      <w:r w:rsidRPr="002F0A5F">
        <w:rPr>
          <w:rFonts w:ascii="Times New Roman" w:eastAsia="Times New Roman" w:hAnsi="Times New Roman" w:cs="Times New Roman"/>
          <w:sz w:val="24"/>
          <w:szCs w:val="24"/>
          <w:lang w:eastAsia="ru-RU"/>
        </w:rPr>
        <w:t xml:space="preserve">не </w:t>
      </w:r>
      <w:r w:rsidRPr="002F0A5F">
        <w:rPr>
          <w:rFonts w:ascii="Times New Roman" w:eastAsia="Times New Roman" w:hAnsi="Times New Roman" w:cs="Times New Roman"/>
          <w:sz w:val="24"/>
          <w:szCs w:val="24"/>
          <w:lang w:val="x-none" w:eastAsia="ru-RU"/>
        </w:rPr>
        <w:t>соответств</w:t>
      </w:r>
      <w:r w:rsidRPr="002F0A5F">
        <w:rPr>
          <w:rFonts w:ascii="Times New Roman" w:eastAsia="Times New Roman" w:hAnsi="Times New Roman" w:cs="Times New Roman"/>
          <w:sz w:val="24"/>
          <w:szCs w:val="24"/>
          <w:lang w:eastAsia="ru-RU"/>
        </w:rPr>
        <w:t>ует</w:t>
      </w:r>
      <w:r w:rsidRPr="002F0A5F">
        <w:rPr>
          <w:rFonts w:ascii="Times New Roman" w:eastAsia="Times New Roman" w:hAnsi="Times New Roman" w:cs="Times New Roman"/>
          <w:sz w:val="24"/>
          <w:szCs w:val="24"/>
          <w:lang w:val="x-none" w:eastAsia="ru-RU"/>
        </w:rPr>
        <w:t xml:space="preserve"> цене, указанной Участником </w:t>
      </w:r>
      <w:r>
        <w:rPr>
          <w:rFonts w:ascii="Times New Roman" w:eastAsia="Times New Roman" w:hAnsi="Times New Roman" w:cs="Times New Roman"/>
          <w:sz w:val="24"/>
          <w:szCs w:val="24"/>
          <w:lang w:eastAsia="ru-RU"/>
        </w:rPr>
        <w:t>в бумажном виде</w:t>
      </w:r>
      <w:r w:rsidRPr="002F0A5F">
        <w:rPr>
          <w:rFonts w:ascii="Times New Roman" w:eastAsia="Times New Roman" w:hAnsi="Times New Roman" w:cs="Times New Roman"/>
          <w:sz w:val="24"/>
          <w:szCs w:val="24"/>
          <w:lang w:eastAsia="ru-RU"/>
        </w:rPr>
        <w:t>.</w:t>
      </w:r>
    </w:p>
    <w:p w14:paraId="504258F5"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2F0A5F">
        <w:rPr>
          <w:rFonts w:ascii="Times New Roman" w:eastAsia="Times New Roman" w:hAnsi="Times New Roman" w:cs="Times New Roman"/>
          <w:sz w:val="24"/>
          <w:szCs w:val="24"/>
          <w:lang w:eastAsia="ru-RU"/>
        </w:rP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№1 к настоящему Приглашению.</w:t>
      </w:r>
    </w:p>
    <w:p w14:paraId="1C5B8CF7" w14:textId="7D9B3DEE" w:rsidR="002A4E8A" w:rsidRPr="00A030AE"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A030AE">
        <w:rPr>
          <w:rFonts w:ascii="Times New Roman" w:eastAsia="Times New Roman" w:hAnsi="Times New Roman" w:cs="Times New Roman"/>
          <w:sz w:val="24"/>
          <w:szCs w:val="24"/>
          <w:lang w:eastAsia="ru-RU"/>
        </w:rPr>
        <w:t>Настоящая</w:t>
      </w:r>
      <w:r w:rsidRPr="00A030AE">
        <w:rPr>
          <w:rFonts w:ascii="Times New Roman" w:eastAsia="Times New Roman" w:hAnsi="Times New Roman" w:cs="Times New Roman"/>
          <w:sz w:val="24"/>
          <w:szCs w:val="24"/>
          <w:lang w:val="x-none" w:eastAsia="ru-RU"/>
        </w:rPr>
        <w:t xml:space="preserve"> </w:t>
      </w:r>
      <w:r w:rsidRPr="00A030AE">
        <w:rPr>
          <w:rFonts w:ascii="Times New Roman" w:eastAsia="Times New Roman" w:hAnsi="Times New Roman" w:cs="Times New Roman"/>
          <w:sz w:val="24"/>
          <w:szCs w:val="24"/>
          <w:lang w:eastAsia="ru-RU"/>
        </w:rPr>
        <w:t xml:space="preserve">закупка проводится способом «сравнение цен». </w:t>
      </w:r>
      <w:r w:rsidRPr="00A030AE">
        <w:rPr>
          <w:rFonts w:ascii="Times New Roman" w:eastAsia="Times New Roman" w:hAnsi="Times New Roman" w:cs="Times New Roman"/>
          <w:sz w:val="24"/>
          <w:szCs w:val="24"/>
          <w:lang w:val="x-none" w:eastAsia="ru-RU"/>
        </w:rPr>
        <w:t>Дата и время окончания приема Заявок</w:t>
      </w:r>
      <w:r w:rsidRPr="00A030AE">
        <w:rPr>
          <w:rFonts w:ascii="Times New Roman" w:eastAsia="Times New Roman" w:hAnsi="Times New Roman" w:cs="Times New Roman"/>
          <w:sz w:val="24"/>
          <w:szCs w:val="24"/>
          <w:lang w:eastAsia="ru-RU"/>
        </w:rPr>
        <w:t xml:space="preserve">, подготовленных </w:t>
      </w:r>
      <w:r w:rsidRPr="00A030AE">
        <w:rPr>
          <w:rFonts w:ascii="Times New Roman" w:eastAsia="Times New Roman" w:hAnsi="Times New Roman" w:cs="Times New Roman"/>
          <w:sz w:val="24"/>
          <w:szCs w:val="24"/>
          <w:lang w:val="x-none" w:eastAsia="ru-RU"/>
        </w:rPr>
        <w:t xml:space="preserve">в соответствии с требованиями настоящего Приглашения: </w:t>
      </w:r>
      <w:r w:rsidRPr="00A030AE">
        <w:rPr>
          <w:rFonts w:ascii="Times New Roman" w:eastAsia="Times New Roman" w:hAnsi="Times New Roman" w:cs="Times New Roman"/>
          <w:b/>
          <w:sz w:val="24"/>
          <w:szCs w:val="24"/>
          <w:lang w:eastAsia="ru-RU"/>
        </w:rPr>
        <w:t>1</w:t>
      </w:r>
      <w:r w:rsidR="007531EA">
        <w:rPr>
          <w:rFonts w:ascii="Times New Roman" w:eastAsia="Times New Roman" w:hAnsi="Times New Roman" w:cs="Times New Roman"/>
          <w:b/>
          <w:sz w:val="24"/>
          <w:szCs w:val="24"/>
          <w:lang w:eastAsia="ru-RU"/>
        </w:rPr>
        <w:t>6</w:t>
      </w:r>
      <w:bookmarkStart w:id="8" w:name="_GoBack"/>
      <w:bookmarkEnd w:id="8"/>
      <w:r w:rsidRPr="00A030AE">
        <w:rPr>
          <w:rFonts w:ascii="Times New Roman" w:eastAsia="Times New Roman" w:hAnsi="Times New Roman" w:cs="Times New Roman"/>
          <w:b/>
          <w:sz w:val="24"/>
          <w:szCs w:val="24"/>
          <w:lang w:eastAsia="ru-RU"/>
        </w:rPr>
        <w:t xml:space="preserve"> часов 0</w:t>
      </w:r>
      <w:r w:rsidRPr="00A030AE">
        <w:rPr>
          <w:rFonts w:ascii="Times New Roman" w:eastAsia="Times New Roman" w:hAnsi="Times New Roman" w:cs="Times New Roman"/>
          <w:b/>
          <w:sz w:val="24"/>
          <w:szCs w:val="24"/>
          <w:lang w:val="x-none" w:eastAsia="ru-RU"/>
        </w:rPr>
        <w:t>0 минут</w:t>
      </w:r>
      <w:r w:rsidRPr="00A030AE">
        <w:rPr>
          <w:rFonts w:ascii="Times New Roman" w:eastAsia="Times New Roman" w:hAnsi="Times New Roman" w:cs="Times New Roman"/>
          <w:b/>
          <w:sz w:val="24"/>
          <w:szCs w:val="24"/>
          <w:lang w:eastAsia="ru-RU"/>
        </w:rPr>
        <w:t xml:space="preserve"> «</w:t>
      </w:r>
      <w:r w:rsidR="00237388">
        <w:rPr>
          <w:rFonts w:ascii="Times New Roman" w:eastAsia="Times New Roman" w:hAnsi="Times New Roman" w:cs="Times New Roman"/>
          <w:b/>
          <w:sz w:val="24"/>
          <w:szCs w:val="24"/>
          <w:lang w:eastAsia="ru-RU"/>
        </w:rPr>
        <w:t>2</w:t>
      </w:r>
      <w:r w:rsidR="007531EA">
        <w:rPr>
          <w:rFonts w:ascii="Times New Roman" w:eastAsia="Times New Roman" w:hAnsi="Times New Roman" w:cs="Times New Roman"/>
          <w:b/>
          <w:sz w:val="24"/>
          <w:szCs w:val="24"/>
          <w:lang w:eastAsia="ru-RU"/>
        </w:rPr>
        <w:t>2</w:t>
      </w:r>
      <w:r w:rsidRPr="00A030AE">
        <w:rPr>
          <w:rFonts w:ascii="Times New Roman" w:eastAsia="Times New Roman" w:hAnsi="Times New Roman" w:cs="Times New Roman"/>
          <w:b/>
          <w:sz w:val="24"/>
          <w:szCs w:val="24"/>
          <w:lang w:eastAsia="ru-RU"/>
        </w:rPr>
        <w:t>»</w:t>
      </w:r>
      <w:r w:rsidRPr="00A030AE">
        <w:rPr>
          <w:rFonts w:ascii="Times New Roman" w:eastAsia="Times New Roman" w:hAnsi="Times New Roman" w:cs="Times New Roman"/>
          <w:b/>
          <w:sz w:val="24"/>
          <w:szCs w:val="24"/>
          <w:lang w:val="x-none" w:eastAsia="ru-RU"/>
        </w:rPr>
        <w:t xml:space="preserve"> </w:t>
      </w:r>
      <w:r w:rsidR="005F2E8D">
        <w:rPr>
          <w:rFonts w:ascii="Times New Roman" w:eastAsia="Times New Roman" w:hAnsi="Times New Roman" w:cs="Times New Roman"/>
          <w:b/>
          <w:sz w:val="24"/>
          <w:szCs w:val="24"/>
          <w:lang w:eastAsia="ru-RU"/>
        </w:rPr>
        <w:t>июля</w:t>
      </w:r>
      <w:r w:rsidRPr="00A030AE">
        <w:rPr>
          <w:rFonts w:ascii="Times New Roman" w:eastAsia="Times New Roman" w:hAnsi="Times New Roman" w:cs="Times New Roman"/>
          <w:b/>
          <w:sz w:val="24"/>
          <w:szCs w:val="24"/>
          <w:lang w:eastAsia="ru-RU"/>
        </w:rPr>
        <w:t xml:space="preserve"> </w:t>
      </w:r>
      <w:r w:rsidRPr="00A030AE">
        <w:rPr>
          <w:rFonts w:ascii="Times New Roman" w:eastAsia="Times New Roman" w:hAnsi="Times New Roman" w:cs="Times New Roman"/>
          <w:b/>
          <w:sz w:val="24"/>
          <w:szCs w:val="24"/>
          <w:lang w:val="x-none" w:eastAsia="ru-RU"/>
        </w:rPr>
        <w:t>20</w:t>
      </w:r>
      <w:r w:rsidRPr="00A030AE">
        <w:rPr>
          <w:rFonts w:ascii="Times New Roman" w:eastAsia="Times New Roman" w:hAnsi="Times New Roman" w:cs="Times New Roman"/>
          <w:b/>
          <w:sz w:val="24"/>
          <w:szCs w:val="24"/>
          <w:lang w:eastAsia="ru-RU"/>
        </w:rPr>
        <w:t>2</w:t>
      </w:r>
      <w:r w:rsidR="00407D0D">
        <w:rPr>
          <w:rFonts w:ascii="Times New Roman" w:eastAsia="Times New Roman" w:hAnsi="Times New Roman" w:cs="Times New Roman"/>
          <w:b/>
          <w:sz w:val="24"/>
          <w:szCs w:val="24"/>
          <w:lang w:eastAsia="ru-RU"/>
        </w:rPr>
        <w:t>6</w:t>
      </w:r>
      <w:r w:rsidRPr="00A030AE">
        <w:rPr>
          <w:rFonts w:ascii="Times New Roman" w:eastAsia="Times New Roman" w:hAnsi="Times New Roman" w:cs="Times New Roman"/>
          <w:b/>
          <w:sz w:val="24"/>
          <w:szCs w:val="24"/>
          <w:lang w:val="x-none" w:eastAsia="ru-RU"/>
        </w:rPr>
        <w:t xml:space="preserve"> года</w:t>
      </w:r>
      <w:r w:rsidRPr="00A030AE">
        <w:rPr>
          <w:rFonts w:ascii="Times New Roman" w:eastAsia="Times New Roman" w:hAnsi="Times New Roman" w:cs="Times New Roman"/>
          <w:b/>
          <w:sz w:val="24"/>
          <w:szCs w:val="24"/>
          <w:lang w:eastAsia="ru-RU"/>
        </w:rPr>
        <w:t>.</w:t>
      </w:r>
    </w:p>
    <w:p w14:paraId="7F3BB106"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2F0A5F">
        <w:rPr>
          <w:rFonts w:ascii="Times New Roman" w:eastAsia="Times New Roman" w:hAnsi="Times New Roman" w:cs="Times New Roman"/>
          <w:sz w:val="24"/>
          <w:szCs w:val="24"/>
          <w:lang w:eastAsia="ru-RU"/>
        </w:rPr>
        <w:t>Срок приема Заявок может быть, при необходимости, продлен Заказчиком.</w:t>
      </w:r>
    </w:p>
    <w:p w14:paraId="30033675"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sz w:val="24"/>
          <w:szCs w:val="24"/>
          <w:lang w:val="x-none" w:eastAsia="ru-RU"/>
        </w:rPr>
      </w:pPr>
      <w:r w:rsidRPr="002F0A5F">
        <w:rPr>
          <w:rFonts w:ascii="Times New Roman" w:eastAsia="Times New Roman" w:hAnsi="Times New Roman" w:cs="Times New Roman"/>
          <w:sz w:val="24"/>
          <w:szCs w:val="24"/>
          <w:lang w:val="x-none" w:eastAsia="ru-RU"/>
        </w:rPr>
        <w:t>Заявки предоставляются в отсканированном виде, позволяющем осуществить распознавание текста заявки.</w:t>
      </w:r>
    </w:p>
    <w:p w14:paraId="064CE2FA" w14:textId="77777777" w:rsidR="002A4E8A" w:rsidRPr="002F0A5F" w:rsidRDefault="002A4E8A" w:rsidP="00F72E19">
      <w:pPr>
        <w:numPr>
          <w:ilvl w:val="0"/>
          <w:numId w:val="2"/>
        </w:numPr>
        <w:tabs>
          <w:tab w:val="num" w:pos="1134"/>
          <w:tab w:val="num" w:pos="1287"/>
        </w:tabs>
        <w:spacing w:after="0" w:line="240" w:lineRule="auto"/>
        <w:ind w:left="0" w:firstLine="720"/>
        <w:jc w:val="both"/>
        <w:rPr>
          <w:rFonts w:ascii="Times New Roman" w:eastAsia="Times New Roman" w:hAnsi="Times New Roman" w:cs="Times New Roman"/>
          <w:b/>
          <w:sz w:val="24"/>
          <w:szCs w:val="24"/>
          <w:lang w:eastAsia="ru-RU"/>
        </w:rPr>
      </w:pPr>
      <w:r w:rsidRPr="002F0A5F">
        <w:rPr>
          <w:rFonts w:ascii="Times New Roman" w:eastAsia="Times New Roman" w:hAnsi="Times New Roman" w:cs="Times New Roman"/>
          <w:sz w:val="24"/>
          <w:szCs w:val="24"/>
          <w:lang w:eastAsia="ru-RU"/>
        </w:rPr>
        <w:t xml:space="preserve">Заявки, полученные до окончания срока подачи заявок, рассматриваются Инициатором закупки в течение </w:t>
      </w:r>
      <w:r w:rsidRPr="002F0A5F">
        <w:rPr>
          <w:rFonts w:ascii="Times New Roman" w:eastAsia="Times New Roman" w:hAnsi="Times New Roman" w:cs="Times New Roman"/>
          <w:b/>
          <w:sz w:val="24"/>
          <w:szCs w:val="24"/>
          <w:lang w:eastAsia="ru-RU"/>
        </w:rPr>
        <w:t>2 (двух) рабочих дней.</w:t>
      </w:r>
    </w:p>
    <w:p w14:paraId="6EDF484C" w14:textId="4672A535" w:rsidR="00B2786B" w:rsidRPr="00A030AE" w:rsidRDefault="00B2786B" w:rsidP="00F72E19">
      <w:pPr>
        <w:pStyle w:val="a9"/>
        <w:numPr>
          <w:ilvl w:val="0"/>
          <w:numId w:val="2"/>
        </w:numPr>
        <w:spacing w:after="0"/>
        <w:ind w:left="0" w:firstLine="720"/>
        <w:jc w:val="both"/>
      </w:pPr>
      <w:r w:rsidRPr="00A030AE">
        <w:rPr>
          <w:lang w:val="ru-RU"/>
        </w:rPr>
        <w:lastRenderedPageBreak/>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w:t>
      </w:r>
    </w:p>
    <w:p w14:paraId="227EC317" w14:textId="77777777" w:rsidR="00564D79" w:rsidRPr="00D33E7D" w:rsidRDefault="00403EB6" w:rsidP="00F72E19">
      <w:pPr>
        <w:pStyle w:val="a9"/>
        <w:numPr>
          <w:ilvl w:val="0"/>
          <w:numId w:val="2"/>
        </w:numPr>
        <w:spacing w:after="0"/>
        <w:ind w:left="0" w:firstLine="720"/>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40F1841" w14:textId="77777777" w:rsidR="00564D79" w:rsidRPr="00CB48EE" w:rsidRDefault="00564D79" w:rsidP="00F72E19">
      <w:pPr>
        <w:pStyle w:val="a9"/>
        <w:numPr>
          <w:ilvl w:val="0"/>
          <w:numId w:val="2"/>
        </w:numPr>
        <w:spacing w:after="0"/>
        <w:ind w:left="0" w:firstLine="720"/>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2F834EE3" w14:textId="3DFD25A0" w:rsidR="006764A2" w:rsidRPr="00B405C0" w:rsidRDefault="006764A2" w:rsidP="00F72E19">
      <w:pPr>
        <w:pStyle w:val="a9"/>
        <w:numPr>
          <w:ilvl w:val="0"/>
          <w:numId w:val="2"/>
        </w:numPr>
        <w:spacing w:after="0"/>
        <w:ind w:left="0" w:firstLine="720"/>
        <w:jc w:val="both"/>
        <w:rPr>
          <w:lang w:val="ru-RU"/>
        </w:rPr>
      </w:pPr>
      <w:r w:rsidRPr="00B405C0">
        <w:rPr>
          <w:lang w:val="ru-RU"/>
        </w:rPr>
        <w:t xml:space="preserve">Контактное лицо Заказчика/Инициатора: </w:t>
      </w:r>
      <w:r w:rsidR="00237388">
        <w:rPr>
          <w:lang w:val="ru-RU"/>
        </w:rPr>
        <w:t>Бердников Игорь Евгеньевич</w:t>
      </w:r>
      <w:r w:rsidRPr="00A976D5">
        <w:t>, контактный телефон: 8-8332-69-13-</w:t>
      </w:r>
      <w:r>
        <w:t>7</w:t>
      </w:r>
      <w:r w:rsidR="00237388">
        <w:rPr>
          <w:lang w:val="ru-RU"/>
        </w:rPr>
        <w:t>8</w:t>
      </w:r>
      <w:r w:rsidRPr="00A976D5">
        <w:t xml:space="preserve">, адрес электронной </w:t>
      </w:r>
      <w:r w:rsidRPr="00B6632D">
        <w:t xml:space="preserve">почты: </w:t>
      </w:r>
      <w:r w:rsidR="00237388" w:rsidRPr="00237388">
        <w:rPr>
          <w:b/>
          <w:bCs/>
          <w:u w:val="single"/>
        </w:rPr>
        <w:t>Berdnikov.IE@kr.mrsk-cp.ru</w:t>
      </w:r>
      <w:r w:rsidRPr="007153D5">
        <w:t>.</w:t>
      </w:r>
    </w:p>
    <w:p w14:paraId="7AD8B517" w14:textId="77777777" w:rsidR="00564D79" w:rsidRPr="00A030AE" w:rsidRDefault="00564D79" w:rsidP="00F72E19">
      <w:pPr>
        <w:pStyle w:val="a9"/>
        <w:numPr>
          <w:ilvl w:val="0"/>
          <w:numId w:val="2"/>
        </w:numPr>
        <w:spacing w:after="0"/>
        <w:ind w:left="0" w:firstLine="720"/>
        <w:jc w:val="both"/>
        <w:rPr>
          <w:lang w:val="ru-RU"/>
        </w:rPr>
      </w:pPr>
      <w:r w:rsidRPr="00A030AE">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A83DF9" w14:textId="77777777" w:rsidR="00FE6131" w:rsidRPr="00A030AE" w:rsidRDefault="00FE6131" w:rsidP="00F72E19">
      <w:pPr>
        <w:pStyle w:val="a9"/>
        <w:numPr>
          <w:ilvl w:val="0"/>
          <w:numId w:val="2"/>
        </w:numPr>
        <w:spacing w:after="0"/>
        <w:ind w:left="0" w:firstLine="720"/>
        <w:jc w:val="both"/>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A030AE">
        <w:rPr>
          <w:snapToGrid w:val="0"/>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030AE">
        <w:t>.</w:t>
      </w:r>
    </w:p>
    <w:p w14:paraId="5F5E6BB9" w14:textId="77777777" w:rsidR="00232CA7" w:rsidRDefault="00FE6131" w:rsidP="00F72E19">
      <w:pPr>
        <w:pStyle w:val="ab"/>
        <w:tabs>
          <w:tab w:val="left" w:pos="7655"/>
        </w:tabs>
        <w:spacing w:before="0" w:line="240" w:lineRule="auto"/>
        <w:ind w:firstLine="720"/>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4457721F" w14:textId="77C3D3AB" w:rsidR="00F61853" w:rsidRPr="00F61853" w:rsidRDefault="00F61853" w:rsidP="00F72E19">
      <w:pPr>
        <w:pStyle w:val="ab"/>
        <w:tabs>
          <w:tab w:val="left" w:pos="7655"/>
        </w:tabs>
        <w:spacing w:before="0" w:line="240" w:lineRule="auto"/>
        <w:ind w:firstLine="720"/>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D656C6">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00D656C6">
        <w:rPr>
          <w:rFonts w:eastAsia="Calibri"/>
          <w:bCs/>
          <w:kern w:val="28"/>
          <w:sz w:val="24"/>
          <w:lang w:eastAsia="en-US"/>
        </w:rPr>
        <w:t>–</w:t>
      </w:r>
      <w:r w:rsidRPr="00F61853">
        <w:rPr>
          <w:rFonts w:eastAsia="Calibri"/>
          <w:bCs/>
          <w:kern w:val="28"/>
          <w:sz w:val="24"/>
          <w:lang w:eastAsia="en-US"/>
        </w:rPr>
        <w:t xml:space="preserve"> </w:t>
      </w:r>
      <w:r w:rsidR="00D656C6">
        <w:rPr>
          <w:rFonts w:eastAsia="Calibri"/>
          <w:bCs/>
          <w:kern w:val="28"/>
          <w:sz w:val="24"/>
          <w:lang w:eastAsia="en-US"/>
        </w:rPr>
        <w:t xml:space="preserve">в)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D656C6">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69C1E7E6" w14:textId="77777777" w:rsidR="0099358E" w:rsidRPr="0099358E" w:rsidRDefault="0099358E" w:rsidP="00F72E19">
      <w:pPr>
        <w:spacing w:after="0" w:line="240" w:lineRule="auto"/>
        <w:ind w:firstLine="720"/>
        <w:jc w:val="both"/>
        <w:rPr>
          <w:rFonts w:ascii="Times New Roman" w:eastAsia="Calibri" w:hAnsi="Times New Roman" w:cs="Times New Roman"/>
          <w:bCs/>
          <w:kern w:val="28"/>
          <w:sz w:val="24"/>
          <w:szCs w:val="24"/>
        </w:rPr>
      </w:pPr>
      <w:bookmarkStart w:id="26"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6"/>
    </w:p>
    <w:p w14:paraId="4EEA5E30" w14:textId="3B056979" w:rsidR="0099358E" w:rsidRPr="00156BD8" w:rsidRDefault="0099358E" w:rsidP="00F72E19">
      <w:pPr>
        <w:pStyle w:val="ac"/>
        <w:widowControl w:val="0"/>
        <w:numPr>
          <w:ilvl w:val="4"/>
          <w:numId w:val="33"/>
        </w:numPr>
        <w:tabs>
          <w:tab w:val="clear" w:pos="1849"/>
          <w:tab w:val="num" w:pos="1620"/>
        </w:tabs>
        <w:suppressAutoHyphens/>
        <w:adjustRightInd w:val="0"/>
        <w:spacing w:line="240" w:lineRule="auto"/>
        <w:ind w:left="0" w:firstLine="720"/>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D656C6">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sidR="00D656C6">
        <w:rPr>
          <w:sz w:val="24"/>
          <w:szCs w:val="24"/>
        </w:rPr>
        <w:t xml:space="preserve">7 </w:t>
      </w:r>
      <w:r w:rsidRPr="00156BD8">
        <w:rPr>
          <w:sz w:val="24"/>
          <w:szCs w:val="24"/>
        </w:rPr>
        <w:t>(</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102C260A" w14:textId="77777777" w:rsidR="0099358E" w:rsidRPr="00156BD8" w:rsidRDefault="0099358E" w:rsidP="00F72E19">
      <w:pPr>
        <w:pStyle w:val="ac"/>
        <w:widowControl w:val="0"/>
        <w:numPr>
          <w:ilvl w:val="4"/>
          <w:numId w:val="33"/>
        </w:numPr>
        <w:tabs>
          <w:tab w:val="clear" w:pos="1849"/>
          <w:tab w:val="num" w:pos="1620"/>
        </w:tabs>
        <w:suppressAutoHyphens/>
        <w:adjustRightInd w:val="0"/>
        <w:spacing w:line="240" w:lineRule="auto"/>
        <w:ind w:left="0" w:firstLine="720"/>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8BC15DE" w14:textId="77777777" w:rsidR="0099358E" w:rsidRPr="00156BD8" w:rsidRDefault="0099358E" w:rsidP="00F72E19">
      <w:pPr>
        <w:pStyle w:val="ac"/>
        <w:widowControl w:val="0"/>
        <w:numPr>
          <w:ilvl w:val="4"/>
          <w:numId w:val="33"/>
        </w:numPr>
        <w:tabs>
          <w:tab w:val="clear" w:pos="1849"/>
          <w:tab w:val="num" w:pos="1620"/>
        </w:tabs>
        <w:suppressAutoHyphens/>
        <w:adjustRightInd w:val="0"/>
        <w:spacing w:line="240" w:lineRule="auto"/>
        <w:ind w:left="0" w:firstLine="720"/>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w:t>
      </w:r>
      <w:r w:rsidRPr="00156BD8">
        <w:rPr>
          <w:sz w:val="24"/>
          <w:szCs w:val="24"/>
        </w:rPr>
        <w:lastRenderedPageBreak/>
        <w:t>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329F9D06" w14:textId="77777777" w:rsidR="00F61853" w:rsidRPr="00460455" w:rsidRDefault="0099358E" w:rsidP="00F72E19">
      <w:pPr>
        <w:tabs>
          <w:tab w:val="left" w:pos="7655"/>
        </w:tabs>
        <w:spacing w:line="240" w:lineRule="auto"/>
        <w:ind w:firstLine="720"/>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w:t>
      </w:r>
      <w:r w:rsidRPr="00460455">
        <w:rPr>
          <w:rFonts w:ascii="Times New Roman" w:eastAsia="Calibri" w:hAnsi="Times New Roman" w:cs="Times New Roman"/>
          <w:bCs/>
          <w:kern w:val="28"/>
          <w:sz w:val="24"/>
          <w:szCs w:val="24"/>
        </w:rPr>
        <w:t>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057AB93" w14:textId="77777777" w:rsidR="00460455" w:rsidRPr="006764A2" w:rsidRDefault="00460455" w:rsidP="00F72E19">
      <w:pPr>
        <w:pStyle w:val="Default"/>
        <w:widowControl w:val="0"/>
        <w:numPr>
          <w:ilvl w:val="0"/>
          <w:numId w:val="2"/>
        </w:numPr>
        <w:tabs>
          <w:tab w:val="left" w:pos="6696"/>
        </w:tabs>
        <w:ind w:left="0" w:right="-2" w:firstLine="720"/>
        <w:jc w:val="both"/>
        <w:rPr>
          <w:color w:val="auto"/>
        </w:rPr>
      </w:pPr>
      <w:r w:rsidRPr="006764A2">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E5DE951" w14:textId="77777777" w:rsidR="00460455" w:rsidRPr="006764A2" w:rsidRDefault="00F779C2" w:rsidP="00F72E19">
      <w:pPr>
        <w:pStyle w:val="Default"/>
        <w:ind w:right="-2" w:firstLine="720"/>
        <w:jc w:val="both"/>
        <w:rPr>
          <w:b/>
          <w:color w:val="0000CC"/>
        </w:rPr>
      </w:pPr>
      <w:r w:rsidRPr="006764A2">
        <w:rPr>
          <w:b/>
          <w:color w:val="0000CC"/>
        </w:rPr>
        <w:t>При поставке товаров</w:t>
      </w:r>
      <w:r w:rsidR="00460455" w:rsidRPr="006764A2">
        <w:rPr>
          <w:b/>
          <w:color w:val="0000CC"/>
        </w:rPr>
        <w:t>:</w:t>
      </w:r>
    </w:p>
    <w:p w14:paraId="63CC83C4" w14:textId="77777777" w:rsidR="00460455" w:rsidRPr="006764A2" w:rsidRDefault="00460455" w:rsidP="00460455">
      <w:pPr>
        <w:pStyle w:val="Default"/>
        <w:ind w:right="-2"/>
        <w:jc w:val="both"/>
        <w:rPr>
          <w:b/>
          <w:color w:val="0000CC"/>
        </w:rPr>
      </w:pPr>
      <w:r w:rsidRPr="006764A2">
        <w:rPr>
          <w:b/>
          <w:i/>
          <w:color w:val="0000CC"/>
        </w:rPr>
        <w:t>КОММЕНТАРИЙ: варианты заполнения таблицы. Таблица остается в любом случае.</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2126"/>
        <w:gridCol w:w="3260"/>
      </w:tblGrid>
      <w:tr w:rsidR="00460455" w:rsidRPr="006764A2" w14:paraId="7C9BBF08" w14:textId="77777777" w:rsidTr="00460455">
        <w:tc>
          <w:tcPr>
            <w:tcW w:w="2235" w:type="dxa"/>
            <w:shd w:val="clear" w:color="auto" w:fill="auto"/>
          </w:tcPr>
          <w:p w14:paraId="37E7F103" w14:textId="77777777" w:rsidR="00460455" w:rsidRPr="006764A2" w:rsidRDefault="00460455" w:rsidP="00460455">
            <w:pPr>
              <w:pStyle w:val="Default"/>
              <w:ind w:right="-2"/>
              <w:jc w:val="both"/>
              <w:rPr>
                <w:b/>
                <w:color w:val="0000CC"/>
              </w:rPr>
            </w:pPr>
            <w:r w:rsidRPr="006764A2">
              <w:rPr>
                <w:rFonts w:eastAsia="Calibri"/>
                <w:b/>
                <w:color w:val="0000CC"/>
              </w:rPr>
              <w:t>Мера применения национального режима*</w:t>
            </w:r>
          </w:p>
        </w:tc>
        <w:tc>
          <w:tcPr>
            <w:tcW w:w="1701" w:type="dxa"/>
            <w:shd w:val="clear" w:color="auto" w:fill="auto"/>
          </w:tcPr>
          <w:p w14:paraId="5815CEC3" w14:textId="77777777" w:rsidR="00460455" w:rsidRPr="006764A2" w:rsidRDefault="00460455" w:rsidP="00460455">
            <w:pPr>
              <w:pStyle w:val="Default"/>
              <w:ind w:right="-2"/>
              <w:rPr>
                <w:b/>
                <w:color w:val="0000CC"/>
              </w:rPr>
            </w:pPr>
            <w:r w:rsidRPr="006764A2">
              <w:rPr>
                <w:rFonts w:eastAsia="Calibri"/>
                <w:b/>
                <w:color w:val="0000CC"/>
              </w:rPr>
              <w:t>Статус</w:t>
            </w:r>
          </w:p>
        </w:tc>
        <w:tc>
          <w:tcPr>
            <w:tcW w:w="2126" w:type="dxa"/>
            <w:shd w:val="clear" w:color="auto" w:fill="auto"/>
          </w:tcPr>
          <w:p w14:paraId="57AA0467" w14:textId="77777777" w:rsidR="00460455" w:rsidRPr="006764A2" w:rsidRDefault="00460455" w:rsidP="00460455">
            <w:pPr>
              <w:pStyle w:val="Default"/>
              <w:ind w:right="-2"/>
              <w:rPr>
                <w:b/>
                <w:color w:val="0000CC"/>
              </w:rPr>
            </w:pPr>
            <w:r w:rsidRPr="006764A2">
              <w:rPr>
                <w:rFonts w:eastAsia="Calibri"/>
                <w:b/>
                <w:color w:val="0000CC"/>
              </w:rPr>
              <w:t>ОКПД2*</w:t>
            </w:r>
          </w:p>
        </w:tc>
        <w:tc>
          <w:tcPr>
            <w:tcW w:w="3260" w:type="dxa"/>
            <w:shd w:val="clear" w:color="auto" w:fill="auto"/>
          </w:tcPr>
          <w:p w14:paraId="3077BD09" w14:textId="77777777" w:rsidR="00460455" w:rsidRPr="006764A2" w:rsidRDefault="00460455" w:rsidP="00460455">
            <w:pPr>
              <w:pStyle w:val="Default"/>
              <w:ind w:right="-2"/>
              <w:rPr>
                <w:b/>
                <w:color w:val="0000CC"/>
              </w:rPr>
            </w:pPr>
            <w:r w:rsidRPr="006764A2">
              <w:rPr>
                <w:rFonts w:eastAsia="Calibri"/>
                <w:b/>
                <w:color w:val="0000CC"/>
              </w:rPr>
              <w:t>Примечание</w:t>
            </w:r>
          </w:p>
        </w:tc>
      </w:tr>
      <w:tr w:rsidR="006764A2" w:rsidRPr="006764A2" w14:paraId="2034ED87" w14:textId="77777777" w:rsidTr="00460455">
        <w:tc>
          <w:tcPr>
            <w:tcW w:w="2235" w:type="dxa"/>
            <w:shd w:val="clear" w:color="auto" w:fill="auto"/>
          </w:tcPr>
          <w:p w14:paraId="7DFCA205" w14:textId="77777777" w:rsidR="006764A2" w:rsidRPr="006764A2" w:rsidRDefault="006764A2" w:rsidP="006764A2">
            <w:pPr>
              <w:pStyle w:val="Default"/>
              <w:ind w:right="-2"/>
              <w:jc w:val="both"/>
              <w:rPr>
                <w:b/>
                <w:color w:val="0000CC"/>
              </w:rPr>
            </w:pPr>
            <w:r w:rsidRPr="006764A2">
              <w:t>Запрет</w:t>
            </w:r>
          </w:p>
        </w:tc>
        <w:tc>
          <w:tcPr>
            <w:tcW w:w="1701" w:type="dxa"/>
            <w:shd w:val="clear" w:color="auto" w:fill="auto"/>
          </w:tcPr>
          <w:p w14:paraId="5FE08D6E" w14:textId="4FD706A8" w:rsidR="006764A2" w:rsidRPr="006764A2" w:rsidRDefault="006764A2" w:rsidP="006764A2">
            <w:pPr>
              <w:pStyle w:val="Default"/>
              <w:ind w:right="-2"/>
              <w:rPr>
                <w:b/>
                <w:color w:val="0000CC"/>
              </w:rPr>
            </w:pPr>
            <w:r w:rsidRPr="006764A2">
              <w:t>НЕ УСТАНОВЛЕН</w:t>
            </w:r>
          </w:p>
        </w:tc>
        <w:tc>
          <w:tcPr>
            <w:tcW w:w="2126" w:type="dxa"/>
            <w:shd w:val="clear" w:color="auto" w:fill="auto"/>
          </w:tcPr>
          <w:p w14:paraId="449E994A" w14:textId="77777777" w:rsidR="006764A2" w:rsidRPr="006764A2" w:rsidRDefault="006764A2" w:rsidP="006764A2">
            <w:pPr>
              <w:pStyle w:val="Default"/>
              <w:ind w:right="-2"/>
              <w:rPr>
                <w:b/>
                <w:color w:val="0000CC"/>
              </w:rPr>
            </w:pPr>
          </w:p>
        </w:tc>
        <w:tc>
          <w:tcPr>
            <w:tcW w:w="3260" w:type="dxa"/>
            <w:shd w:val="clear" w:color="auto" w:fill="auto"/>
          </w:tcPr>
          <w:p w14:paraId="136B8E0B" w14:textId="169CC94E" w:rsidR="006764A2" w:rsidRPr="006764A2" w:rsidRDefault="006764A2" w:rsidP="006764A2">
            <w:pPr>
              <w:pStyle w:val="Default"/>
              <w:ind w:right="-2"/>
              <w:rPr>
                <w:b/>
                <w:color w:val="0000CC"/>
              </w:rPr>
            </w:pPr>
          </w:p>
        </w:tc>
      </w:tr>
      <w:tr w:rsidR="006764A2" w:rsidRPr="006764A2" w14:paraId="3115B875" w14:textId="77777777" w:rsidTr="00460455">
        <w:tc>
          <w:tcPr>
            <w:tcW w:w="2235" w:type="dxa"/>
            <w:shd w:val="clear" w:color="auto" w:fill="auto"/>
          </w:tcPr>
          <w:p w14:paraId="298909FE" w14:textId="77777777" w:rsidR="006764A2" w:rsidRPr="006764A2" w:rsidRDefault="006764A2" w:rsidP="006764A2">
            <w:pPr>
              <w:pStyle w:val="Default"/>
              <w:ind w:right="-2"/>
              <w:jc w:val="both"/>
              <w:rPr>
                <w:b/>
                <w:color w:val="0000CC"/>
              </w:rPr>
            </w:pPr>
            <w:r w:rsidRPr="006764A2">
              <w:t>Ограничение</w:t>
            </w:r>
          </w:p>
        </w:tc>
        <w:tc>
          <w:tcPr>
            <w:tcW w:w="1701" w:type="dxa"/>
            <w:shd w:val="clear" w:color="auto" w:fill="auto"/>
          </w:tcPr>
          <w:p w14:paraId="095126B9" w14:textId="0990D93E" w:rsidR="006764A2" w:rsidRPr="006764A2" w:rsidRDefault="006764A2" w:rsidP="006764A2">
            <w:pPr>
              <w:pStyle w:val="Default"/>
              <w:ind w:right="-2"/>
              <w:rPr>
                <w:b/>
                <w:color w:val="0000CC"/>
              </w:rPr>
            </w:pPr>
            <w:r w:rsidRPr="006764A2">
              <w:t>НЕ УСТАНОВЛЕНО</w:t>
            </w:r>
          </w:p>
        </w:tc>
        <w:tc>
          <w:tcPr>
            <w:tcW w:w="2126" w:type="dxa"/>
            <w:shd w:val="clear" w:color="auto" w:fill="auto"/>
          </w:tcPr>
          <w:p w14:paraId="09474BB2" w14:textId="77777777" w:rsidR="006764A2" w:rsidRPr="006764A2" w:rsidRDefault="006764A2" w:rsidP="006764A2">
            <w:pPr>
              <w:pStyle w:val="Default"/>
              <w:ind w:right="-2"/>
              <w:rPr>
                <w:b/>
                <w:color w:val="0000CC"/>
              </w:rPr>
            </w:pPr>
          </w:p>
        </w:tc>
        <w:tc>
          <w:tcPr>
            <w:tcW w:w="3260" w:type="dxa"/>
            <w:shd w:val="clear" w:color="auto" w:fill="auto"/>
          </w:tcPr>
          <w:p w14:paraId="0F2F9FE4" w14:textId="77777777" w:rsidR="006764A2" w:rsidRPr="006764A2" w:rsidRDefault="006764A2" w:rsidP="006764A2">
            <w:pPr>
              <w:pStyle w:val="Default"/>
              <w:ind w:right="-2"/>
              <w:rPr>
                <w:b/>
                <w:color w:val="0000CC"/>
              </w:rPr>
            </w:pPr>
          </w:p>
        </w:tc>
      </w:tr>
      <w:tr w:rsidR="006764A2" w:rsidRPr="00460455" w14:paraId="054A544F" w14:textId="77777777" w:rsidTr="00460455">
        <w:tc>
          <w:tcPr>
            <w:tcW w:w="2235" w:type="dxa"/>
            <w:shd w:val="clear" w:color="auto" w:fill="auto"/>
          </w:tcPr>
          <w:p w14:paraId="2952370C" w14:textId="77777777" w:rsidR="006764A2" w:rsidRPr="006764A2" w:rsidRDefault="006764A2" w:rsidP="006764A2">
            <w:pPr>
              <w:pStyle w:val="Default"/>
              <w:ind w:right="-2"/>
              <w:jc w:val="both"/>
              <w:rPr>
                <w:b/>
                <w:color w:val="0000CC"/>
              </w:rPr>
            </w:pPr>
            <w:r w:rsidRPr="006764A2">
              <w:t>Преимущество</w:t>
            </w:r>
          </w:p>
        </w:tc>
        <w:tc>
          <w:tcPr>
            <w:tcW w:w="1701" w:type="dxa"/>
            <w:shd w:val="clear" w:color="auto" w:fill="auto"/>
          </w:tcPr>
          <w:p w14:paraId="52169955" w14:textId="10F809CD" w:rsidR="006764A2" w:rsidRPr="006764A2" w:rsidRDefault="006764A2" w:rsidP="006764A2">
            <w:pPr>
              <w:pStyle w:val="Default"/>
              <w:ind w:right="-2"/>
              <w:rPr>
                <w:b/>
                <w:color w:val="0000CC"/>
              </w:rPr>
            </w:pPr>
            <w:r w:rsidRPr="006764A2">
              <w:t>УСТАНОВЛЕНО</w:t>
            </w:r>
          </w:p>
        </w:tc>
        <w:tc>
          <w:tcPr>
            <w:tcW w:w="2126" w:type="dxa"/>
            <w:shd w:val="clear" w:color="auto" w:fill="auto"/>
          </w:tcPr>
          <w:p w14:paraId="480520C7" w14:textId="77777777" w:rsidR="006764A2" w:rsidRPr="006764A2" w:rsidRDefault="006764A2" w:rsidP="006764A2">
            <w:pPr>
              <w:pStyle w:val="Default"/>
              <w:ind w:right="-2"/>
              <w:rPr>
                <w:b/>
                <w:color w:val="0000CC"/>
              </w:rPr>
            </w:pPr>
            <w:r w:rsidRPr="006764A2">
              <w:t>На все товары, не указанные в запрете и ограничениях</w:t>
            </w:r>
          </w:p>
        </w:tc>
        <w:tc>
          <w:tcPr>
            <w:tcW w:w="3260" w:type="dxa"/>
            <w:shd w:val="clear" w:color="auto" w:fill="auto"/>
          </w:tcPr>
          <w:p w14:paraId="07C75667" w14:textId="77777777" w:rsidR="006764A2" w:rsidRPr="006764A2" w:rsidRDefault="006764A2" w:rsidP="006764A2">
            <w:pPr>
              <w:pStyle w:val="Default"/>
              <w:ind w:right="-2"/>
              <w:rPr>
                <w:b/>
                <w:color w:val="0000CC"/>
              </w:rPr>
            </w:pPr>
          </w:p>
        </w:tc>
      </w:tr>
    </w:tbl>
    <w:p w14:paraId="4C69340B" w14:textId="77777777" w:rsidR="00460455" w:rsidRPr="006764A2" w:rsidRDefault="00460455" w:rsidP="00460455">
      <w:pPr>
        <w:pStyle w:val="Default"/>
        <w:ind w:right="-2"/>
        <w:rPr>
          <w:b/>
          <w:color w:val="0000CC"/>
        </w:rPr>
      </w:pPr>
      <w:r w:rsidRPr="006764A2">
        <w:rPr>
          <w:b/>
          <w:color w:val="0000CC"/>
        </w:rPr>
        <w:t>* - ОКПД2 и Мера применения национального режима указаны в Приложении №1 к Приглашению  – Требованиях к закупаемой продукции/Техническом задании.</w:t>
      </w:r>
    </w:p>
    <w:p w14:paraId="0C9C36AB" w14:textId="77777777" w:rsidR="00F779C2" w:rsidRPr="00F779C2" w:rsidRDefault="00F779C2" w:rsidP="00F779C2">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14:paraId="086DBA01" w14:textId="77777777" w:rsidR="00F779C2" w:rsidRPr="00F779C2" w:rsidRDefault="00F779C2" w:rsidP="00F779C2">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14:paraId="3DF143FE" w14:textId="77777777" w:rsidR="00F779C2" w:rsidRPr="00F779C2" w:rsidRDefault="00F779C2" w:rsidP="00F779C2">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14:paraId="618A64EB" w14:textId="77777777" w:rsidR="00F779C2" w:rsidRPr="00F779C2" w:rsidRDefault="00F779C2" w:rsidP="00F779C2">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14:paraId="7C59B11B" w14:textId="77777777"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17EC4083"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5D73A40D"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386964FC"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3E53DE5B"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286B0B8C" w14:textId="2F4CB578" w:rsidR="00F72E19" w:rsidRDefault="00F72E19" w:rsidP="006764A2">
      <w:pPr>
        <w:spacing w:after="0" w:line="240" w:lineRule="auto"/>
        <w:rPr>
          <w:rFonts w:ascii="Times New Roman" w:hAnsi="Times New Roman" w:cs="Times New Roman"/>
          <w:sz w:val="24"/>
          <w:szCs w:val="24"/>
        </w:rPr>
      </w:pPr>
    </w:p>
    <w:p w14:paraId="6E9C6AAE" w14:textId="58ABB460" w:rsidR="00F72E19" w:rsidRDefault="00F72E19" w:rsidP="006764A2">
      <w:pPr>
        <w:spacing w:after="0" w:line="240" w:lineRule="auto"/>
        <w:rPr>
          <w:rFonts w:ascii="Times New Roman" w:hAnsi="Times New Roman" w:cs="Times New Roman"/>
          <w:sz w:val="24"/>
          <w:szCs w:val="24"/>
        </w:rPr>
      </w:pPr>
    </w:p>
    <w:p w14:paraId="297401BD" w14:textId="6A90A249" w:rsidR="006764A2" w:rsidRDefault="006764A2" w:rsidP="006764A2">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14:paraId="62736C80" w14:textId="490A042B" w:rsidR="006764A2" w:rsidRPr="00A976D5" w:rsidRDefault="006764A2" w:rsidP="006764A2">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14:paraId="0116573A" w14:textId="6B897CD1" w:rsidR="006764A2" w:rsidRDefault="006764A2" w:rsidP="006764A2">
      <w:pPr>
        <w:spacing w:after="0" w:line="240" w:lineRule="auto"/>
        <w:rPr>
          <w:rFonts w:ascii="Times New Roman" w:hAnsi="Times New Roman" w:cs="Times New Roman"/>
        </w:rPr>
      </w:pPr>
    </w:p>
    <w:p w14:paraId="511CEEB0" w14:textId="77777777" w:rsidR="006764A2" w:rsidRDefault="006764A2" w:rsidP="006764A2">
      <w:pPr>
        <w:spacing w:after="0" w:line="240" w:lineRule="auto"/>
        <w:rPr>
          <w:rFonts w:ascii="Times New Roman" w:hAnsi="Times New Roman" w:cs="Times New Roman"/>
        </w:rPr>
      </w:pPr>
    </w:p>
    <w:p w14:paraId="5DFDACA1" w14:textId="77777777" w:rsidR="006764A2" w:rsidRDefault="006764A2" w:rsidP="006764A2">
      <w:pPr>
        <w:spacing w:after="0" w:line="240" w:lineRule="auto"/>
        <w:rPr>
          <w:rFonts w:ascii="Times New Roman" w:hAnsi="Times New Roman" w:cs="Times New Roman"/>
        </w:rPr>
      </w:pPr>
    </w:p>
    <w:p w14:paraId="5F6CE7EC" w14:textId="77777777" w:rsidR="006764A2" w:rsidRDefault="006764A2" w:rsidP="006764A2">
      <w:pPr>
        <w:spacing w:after="0" w:line="240" w:lineRule="auto"/>
        <w:rPr>
          <w:rFonts w:ascii="Times New Roman" w:hAnsi="Times New Roman" w:cs="Times New Roman"/>
        </w:rPr>
      </w:pPr>
    </w:p>
    <w:p w14:paraId="1FE2AA8E" w14:textId="77777777" w:rsidR="006764A2" w:rsidRDefault="006764A2" w:rsidP="006764A2">
      <w:pPr>
        <w:spacing w:after="0" w:line="240" w:lineRule="auto"/>
        <w:rPr>
          <w:rFonts w:ascii="Times New Roman" w:hAnsi="Times New Roman" w:cs="Times New Roman"/>
        </w:rPr>
      </w:pPr>
    </w:p>
    <w:p w14:paraId="55B5D2A4" w14:textId="77777777" w:rsidR="006764A2" w:rsidRDefault="006764A2" w:rsidP="006764A2">
      <w:pPr>
        <w:spacing w:after="0" w:line="240" w:lineRule="auto"/>
        <w:rPr>
          <w:rFonts w:ascii="Times New Roman" w:hAnsi="Times New Roman" w:cs="Times New Roman"/>
        </w:rPr>
      </w:pPr>
    </w:p>
    <w:p w14:paraId="3B5EBB3D" w14:textId="77777777" w:rsidR="006764A2" w:rsidRPr="00E044AC" w:rsidRDefault="006764A2" w:rsidP="006764A2">
      <w:pPr>
        <w:spacing w:after="0" w:line="240" w:lineRule="auto"/>
        <w:rPr>
          <w:rFonts w:ascii="Times New Roman" w:hAnsi="Times New Roman" w:cs="Times New Roman"/>
          <w:sz w:val="20"/>
          <w:szCs w:val="20"/>
        </w:rPr>
      </w:pPr>
      <w:r w:rsidRPr="00E044AC">
        <w:rPr>
          <w:rFonts w:ascii="Times New Roman" w:hAnsi="Times New Roman" w:cs="Times New Roman"/>
          <w:sz w:val="20"/>
          <w:szCs w:val="20"/>
        </w:rPr>
        <w:t xml:space="preserve">Курганов Артем Вадимович </w:t>
      </w:r>
    </w:p>
    <w:p w14:paraId="6C93D111" w14:textId="58A0A28B" w:rsidR="005625E7" w:rsidRPr="001918BB" w:rsidRDefault="006764A2" w:rsidP="00F72E19">
      <w:pPr>
        <w:spacing w:after="0" w:line="240" w:lineRule="auto"/>
        <w:contextualSpacing/>
      </w:pPr>
      <w:r w:rsidRPr="00E044AC">
        <w:rPr>
          <w:rFonts w:ascii="Times New Roman" w:hAnsi="Times New Roman" w:cs="Times New Roman"/>
          <w:sz w:val="20"/>
          <w:szCs w:val="20"/>
        </w:rPr>
        <w:t>8_8332_69-13-07</w:t>
      </w:r>
    </w:p>
    <w:sectPr w:rsidR="005625E7" w:rsidRPr="001918BB" w:rsidSect="00F72E19">
      <w:pgSz w:w="11906" w:h="16838"/>
      <w:pgMar w:top="851" w:right="851" w:bottom="1134" w:left="851"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F1A44" w14:textId="77777777" w:rsidR="0085412B" w:rsidRDefault="0085412B" w:rsidP="00961A4F">
      <w:pPr>
        <w:spacing w:after="0" w:line="240" w:lineRule="auto"/>
      </w:pPr>
      <w:r>
        <w:separator/>
      </w:r>
    </w:p>
  </w:endnote>
  <w:endnote w:type="continuationSeparator" w:id="0">
    <w:p w14:paraId="61C0DCA4" w14:textId="77777777" w:rsidR="0085412B" w:rsidRDefault="0085412B"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1843E" w14:textId="77777777" w:rsidR="0085412B" w:rsidRDefault="0085412B" w:rsidP="00961A4F">
      <w:pPr>
        <w:spacing w:after="0" w:line="240" w:lineRule="auto"/>
      </w:pPr>
      <w:r>
        <w:separator/>
      </w:r>
    </w:p>
  </w:footnote>
  <w:footnote w:type="continuationSeparator" w:id="0">
    <w:p w14:paraId="7F93E870" w14:textId="77777777" w:rsidR="0085412B" w:rsidRDefault="0085412B"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4F60"/>
    <w:rsid w:val="00084F89"/>
    <w:rsid w:val="000A2803"/>
    <w:rsid w:val="000B6FC5"/>
    <w:rsid w:val="000C1AB0"/>
    <w:rsid w:val="000D50C6"/>
    <w:rsid w:val="0010426B"/>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0679"/>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388"/>
    <w:rsid w:val="00237DDD"/>
    <w:rsid w:val="002501F7"/>
    <w:rsid w:val="00250D0D"/>
    <w:rsid w:val="00255292"/>
    <w:rsid w:val="00257121"/>
    <w:rsid w:val="0026109F"/>
    <w:rsid w:val="00262511"/>
    <w:rsid w:val="002643B8"/>
    <w:rsid w:val="0026660B"/>
    <w:rsid w:val="00291C31"/>
    <w:rsid w:val="00292651"/>
    <w:rsid w:val="002A4E8A"/>
    <w:rsid w:val="002A56BC"/>
    <w:rsid w:val="002B0703"/>
    <w:rsid w:val="002B4017"/>
    <w:rsid w:val="002B72AF"/>
    <w:rsid w:val="002F371C"/>
    <w:rsid w:val="00300775"/>
    <w:rsid w:val="00314D4F"/>
    <w:rsid w:val="00317601"/>
    <w:rsid w:val="0032036D"/>
    <w:rsid w:val="0032361A"/>
    <w:rsid w:val="0033671B"/>
    <w:rsid w:val="00347682"/>
    <w:rsid w:val="00396D91"/>
    <w:rsid w:val="003A4869"/>
    <w:rsid w:val="003A71C0"/>
    <w:rsid w:val="003B1EB6"/>
    <w:rsid w:val="003C26E3"/>
    <w:rsid w:val="003E5354"/>
    <w:rsid w:val="003F297A"/>
    <w:rsid w:val="003F33EA"/>
    <w:rsid w:val="003F35D5"/>
    <w:rsid w:val="00403EB6"/>
    <w:rsid w:val="00407D0D"/>
    <w:rsid w:val="00421A54"/>
    <w:rsid w:val="00422016"/>
    <w:rsid w:val="00424D1C"/>
    <w:rsid w:val="004253A8"/>
    <w:rsid w:val="00425F89"/>
    <w:rsid w:val="00432ECA"/>
    <w:rsid w:val="00434660"/>
    <w:rsid w:val="00440307"/>
    <w:rsid w:val="004550CD"/>
    <w:rsid w:val="00460455"/>
    <w:rsid w:val="00466393"/>
    <w:rsid w:val="00470E31"/>
    <w:rsid w:val="0047751E"/>
    <w:rsid w:val="00481BA5"/>
    <w:rsid w:val="00485A3E"/>
    <w:rsid w:val="00486D6E"/>
    <w:rsid w:val="00496232"/>
    <w:rsid w:val="004A02EE"/>
    <w:rsid w:val="004A5435"/>
    <w:rsid w:val="004C6727"/>
    <w:rsid w:val="004E235A"/>
    <w:rsid w:val="004E57C8"/>
    <w:rsid w:val="004E74F2"/>
    <w:rsid w:val="004F2B55"/>
    <w:rsid w:val="004F3396"/>
    <w:rsid w:val="005156FD"/>
    <w:rsid w:val="00517D5C"/>
    <w:rsid w:val="00521A58"/>
    <w:rsid w:val="00533016"/>
    <w:rsid w:val="0054278B"/>
    <w:rsid w:val="00543B37"/>
    <w:rsid w:val="00552678"/>
    <w:rsid w:val="005533D2"/>
    <w:rsid w:val="005625E7"/>
    <w:rsid w:val="00564D79"/>
    <w:rsid w:val="005720FD"/>
    <w:rsid w:val="005A7A08"/>
    <w:rsid w:val="005D0D34"/>
    <w:rsid w:val="005E2444"/>
    <w:rsid w:val="005F2E8D"/>
    <w:rsid w:val="005F6955"/>
    <w:rsid w:val="006111ED"/>
    <w:rsid w:val="00613C1F"/>
    <w:rsid w:val="0063727E"/>
    <w:rsid w:val="00641692"/>
    <w:rsid w:val="00654B2B"/>
    <w:rsid w:val="0066353E"/>
    <w:rsid w:val="0067079E"/>
    <w:rsid w:val="00673E1C"/>
    <w:rsid w:val="006764A2"/>
    <w:rsid w:val="0068376C"/>
    <w:rsid w:val="00693D29"/>
    <w:rsid w:val="006A3BBF"/>
    <w:rsid w:val="006B7CDA"/>
    <w:rsid w:val="006D51A7"/>
    <w:rsid w:val="006E05CA"/>
    <w:rsid w:val="006E2044"/>
    <w:rsid w:val="006E4598"/>
    <w:rsid w:val="006F1EA2"/>
    <w:rsid w:val="007054D7"/>
    <w:rsid w:val="00706E59"/>
    <w:rsid w:val="00714B6D"/>
    <w:rsid w:val="00717CA0"/>
    <w:rsid w:val="00720AD9"/>
    <w:rsid w:val="007256BF"/>
    <w:rsid w:val="0072689B"/>
    <w:rsid w:val="00734130"/>
    <w:rsid w:val="00737C0E"/>
    <w:rsid w:val="00751063"/>
    <w:rsid w:val="007531EA"/>
    <w:rsid w:val="00765E8C"/>
    <w:rsid w:val="007662B8"/>
    <w:rsid w:val="007801E5"/>
    <w:rsid w:val="00790670"/>
    <w:rsid w:val="007A5989"/>
    <w:rsid w:val="007C4AF4"/>
    <w:rsid w:val="007C5118"/>
    <w:rsid w:val="007D2ABD"/>
    <w:rsid w:val="007D5654"/>
    <w:rsid w:val="007F3DAB"/>
    <w:rsid w:val="007F739F"/>
    <w:rsid w:val="00805EBC"/>
    <w:rsid w:val="00820642"/>
    <w:rsid w:val="008206BF"/>
    <w:rsid w:val="00826675"/>
    <w:rsid w:val="00833249"/>
    <w:rsid w:val="00833C3E"/>
    <w:rsid w:val="0085412B"/>
    <w:rsid w:val="00863471"/>
    <w:rsid w:val="008741B7"/>
    <w:rsid w:val="00877D09"/>
    <w:rsid w:val="00895558"/>
    <w:rsid w:val="008A19E1"/>
    <w:rsid w:val="008A2A96"/>
    <w:rsid w:val="008C2CA6"/>
    <w:rsid w:val="008C61CE"/>
    <w:rsid w:val="008F0543"/>
    <w:rsid w:val="009009F0"/>
    <w:rsid w:val="0090552E"/>
    <w:rsid w:val="00906433"/>
    <w:rsid w:val="00913177"/>
    <w:rsid w:val="009214DE"/>
    <w:rsid w:val="00937213"/>
    <w:rsid w:val="009426AD"/>
    <w:rsid w:val="009568B2"/>
    <w:rsid w:val="00961A4F"/>
    <w:rsid w:val="009665D7"/>
    <w:rsid w:val="009715B1"/>
    <w:rsid w:val="00974636"/>
    <w:rsid w:val="00977E15"/>
    <w:rsid w:val="00982E08"/>
    <w:rsid w:val="0099358E"/>
    <w:rsid w:val="00997C6C"/>
    <w:rsid w:val="009A04DF"/>
    <w:rsid w:val="009A7797"/>
    <w:rsid w:val="009C3BD6"/>
    <w:rsid w:val="009C515E"/>
    <w:rsid w:val="009D1C4B"/>
    <w:rsid w:val="009F24D3"/>
    <w:rsid w:val="00A030AE"/>
    <w:rsid w:val="00A31F77"/>
    <w:rsid w:val="00A329BD"/>
    <w:rsid w:val="00A34511"/>
    <w:rsid w:val="00A379A9"/>
    <w:rsid w:val="00A41168"/>
    <w:rsid w:val="00A42D6F"/>
    <w:rsid w:val="00A56B3C"/>
    <w:rsid w:val="00A633F6"/>
    <w:rsid w:val="00A652E6"/>
    <w:rsid w:val="00A70241"/>
    <w:rsid w:val="00A70E6B"/>
    <w:rsid w:val="00A778D1"/>
    <w:rsid w:val="00A82056"/>
    <w:rsid w:val="00A87E68"/>
    <w:rsid w:val="00A97D8A"/>
    <w:rsid w:val="00AA049A"/>
    <w:rsid w:val="00AA135B"/>
    <w:rsid w:val="00AA7DB5"/>
    <w:rsid w:val="00AB0A6C"/>
    <w:rsid w:val="00AB39D8"/>
    <w:rsid w:val="00AB60CA"/>
    <w:rsid w:val="00AC13CC"/>
    <w:rsid w:val="00AC14D1"/>
    <w:rsid w:val="00AC233C"/>
    <w:rsid w:val="00AD6804"/>
    <w:rsid w:val="00AE300A"/>
    <w:rsid w:val="00AF496E"/>
    <w:rsid w:val="00AF717B"/>
    <w:rsid w:val="00B0410C"/>
    <w:rsid w:val="00B13256"/>
    <w:rsid w:val="00B24F54"/>
    <w:rsid w:val="00B2786B"/>
    <w:rsid w:val="00B30D57"/>
    <w:rsid w:val="00B33060"/>
    <w:rsid w:val="00B33F2C"/>
    <w:rsid w:val="00B502C3"/>
    <w:rsid w:val="00B56D3D"/>
    <w:rsid w:val="00B60855"/>
    <w:rsid w:val="00B62398"/>
    <w:rsid w:val="00B62824"/>
    <w:rsid w:val="00B74010"/>
    <w:rsid w:val="00B76249"/>
    <w:rsid w:val="00BA23FD"/>
    <w:rsid w:val="00BA4273"/>
    <w:rsid w:val="00BB7EB9"/>
    <w:rsid w:val="00BE1F33"/>
    <w:rsid w:val="00BE2FE8"/>
    <w:rsid w:val="00BF1AF2"/>
    <w:rsid w:val="00BF575C"/>
    <w:rsid w:val="00C0207F"/>
    <w:rsid w:val="00C028F6"/>
    <w:rsid w:val="00C0399B"/>
    <w:rsid w:val="00C03ACF"/>
    <w:rsid w:val="00C0716C"/>
    <w:rsid w:val="00C15558"/>
    <w:rsid w:val="00C2192F"/>
    <w:rsid w:val="00C346A4"/>
    <w:rsid w:val="00C37171"/>
    <w:rsid w:val="00C41921"/>
    <w:rsid w:val="00C466DA"/>
    <w:rsid w:val="00C47862"/>
    <w:rsid w:val="00C673AE"/>
    <w:rsid w:val="00C71D95"/>
    <w:rsid w:val="00C81053"/>
    <w:rsid w:val="00C82039"/>
    <w:rsid w:val="00CC496F"/>
    <w:rsid w:val="00CC7E51"/>
    <w:rsid w:val="00CE7301"/>
    <w:rsid w:val="00CF1E2B"/>
    <w:rsid w:val="00CF2BAC"/>
    <w:rsid w:val="00CF4866"/>
    <w:rsid w:val="00D11D76"/>
    <w:rsid w:val="00D13C33"/>
    <w:rsid w:val="00D3156C"/>
    <w:rsid w:val="00D4717E"/>
    <w:rsid w:val="00D56763"/>
    <w:rsid w:val="00D656C6"/>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3E65"/>
    <w:rsid w:val="00E145A9"/>
    <w:rsid w:val="00E25F97"/>
    <w:rsid w:val="00E30F02"/>
    <w:rsid w:val="00E329E9"/>
    <w:rsid w:val="00E417B8"/>
    <w:rsid w:val="00E43ADA"/>
    <w:rsid w:val="00E46B70"/>
    <w:rsid w:val="00E56A87"/>
    <w:rsid w:val="00E678B6"/>
    <w:rsid w:val="00E83C35"/>
    <w:rsid w:val="00EB3D02"/>
    <w:rsid w:val="00EC0266"/>
    <w:rsid w:val="00ED4544"/>
    <w:rsid w:val="00ED646A"/>
    <w:rsid w:val="00EE61C0"/>
    <w:rsid w:val="00EF0584"/>
    <w:rsid w:val="00EF7D26"/>
    <w:rsid w:val="00F02AFF"/>
    <w:rsid w:val="00F07D4B"/>
    <w:rsid w:val="00F13DDD"/>
    <w:rsid w:val="00F16B16"/>
    <w:rsid w:val="00F16E03"/>
    <w:rsid w:val="00F370A2"/>
    <w:rsid w:val="00F41C1D"/>
    <w:rsid w:val="00F61853"/>
    <w:rsid w:val="00F65B49"/>
    <w:rsid w:val="00F67D53"/>
    <w:rsid w:val="00F72E19"/>
    <w:rsid w:val="00F779C2"/>
    <w:rsid w:val="00F90C2D"/>
    <w:rsid w:val="00F92478"/>
    <w:rsid w:val="00FA1323"/>
    <w:rsid w:val="00FB2955"/>
    <w:rsid w:val="00FC26F4"/>
    <w:rsid w:val="00FC61EB"/>
    <w:rsid w:val="00FD0E9E"/>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41B41"/>
  <w15:docId w15:val="{C8B8F35F-FCED-4762-959B-BE1D1A679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A8A6C-B315-410C-AF08-FB0D2A23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2087</Words>
  <Characters>11898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Бердников Игорь Евгеньевич</cp:lastModifiedBy>
  <cp:revision>15</cp:revision>
  <cp:lastPrinted>2026-05-04T07:45:00Z</cp:lastPrinted>
  <dcterms:created xsi:type="dcterms:W3CDTF">2025-02-04T11:23:00Z</dcterms:created>
  <dcterms:modified xsi:type="dcterms:W3CDTF">2026-07-17T11:58:00Z</dcterms:modified>
</cp:coreProperties>
</file>